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0E161" w14:textId="77777777" w:rsidR="00AB7AE9" w:rsidRPr="00D70283" w:rsidRDefault="00AB7AE9" w:rsidP="00D70283">
      <w:pPr>
        <w:spacing w:line="276" w:lineRule="auto"/>
        <w:rPr>
          <w:rFonts w:ascii="Arial" w:hAnsi="Arial" w:cs="Arial"/>
          <w:sz w:val="20"/>
          <w:szCs w:val="20"/>
        </w:rPr>
      </w:pPr>
    </w:p>
    <w:p w14:paraId="0AB324A7" w14:textId="77777777" w:rsidR="00D70283" w:rsidRPr="00D70283" w:rsidRDefault="00D70283" w:rsidP="00D70283">
      <w:pPr>
        <w:spacing w:line="276" w:lineRule="auto"/>
        <w:rPr>
          <w:rFonts w:ascii="Arial" w:hAnsi="Arial" w:cs="Arial"/>
          <w:sz w:val="20"/>
          <w:szCs w:val="20"/>
        </w:rPr>
      </w:pPr>
      <w:r w:rsidRPr="00D70283">
        <w:rPr>
          <w:rFonts w:ascii="Arial" w:hAnsi="Arial" w:cs="Arial"/>
          <w:sz w:val="20"/>
          <w:szCs w:val="20"/>
        </w:rPr>
        <w:t>Pressemitteilung</w:t>
      </w:r>
    </w:p>
    <w:p w14:paraId="1591C90D" w14:textId="77777777" w:rsidR="00D70283" w:rsidRPr="00E10F8D" w:rsidRDefault="00D70283" w:rsidP="00D70283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E10F8D">
        <w:rPr>
          <w:rFonts w:ascii="Arial" w:hAnsi="Arial" w:cs="Arial"/>
          <w:color w:val="FF0000"/>
          <w:sz w:val="20"/>
          <w:szCs w:val="20"/>
        </w:rPr>
        <w:t>Ort, Datum</w:t>
      </w:r>
    </w:p>
    <w:p w14:paraId="14DABBE9" w14:textId="77777777" w:rsidR="00D70283" w:rsidRPr="00D70283" w:rsidRDefault="00D70283" w:rsidP="00D70283">
      <w:pPr>
        <w:spacing w:line="276" w:lineRule="auto"/>
        <w:rPr>
          <w:rFonts w:ascii="Arial" w:hAnsi="Arial" w:cs="Arial"/>
          <w:sz w:val="20"/>
          <w:szCs w:val="20"/>
        </w:rPr>
      </w:pPr>
    </w:p>
    <w:p w14:paraId="2667985D" w14:textId="73E2B80E" w:rsidR="0077032B" w:rsidRDefault="00544F10" w:rsidP="00D7028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Vorsicht</w:t>
      </w:r>
      <w:r w:rsidR="00D70283" w:rsidRPr="00D70283">
        <w:rPr>
          <w:rFonts w:ascii="Arial" w:hAnsi="Arial" w:cs="Arial"/>
          <w:b/>
          <w:sz w:val="20"/>
          <w:szCs w:val="20"/>
        </w:rPr>
        <w:t xml:space="preserve"> </w:t>
      </w:r>
      <w:r w:rsidR="004C2F94">
        <w:rPr>
          <w:rFonts w:ascii="Arial" w:hAnsi="Arial" w:cs="Arial"/>
          <w:b/>
          <w:sz w:val="20"/>
          <w:szCs w:val="20"/>
        </w:rPr>
        <w:t>vor Schneebruch!</w:t>
      </w:r>
      <w:r w:rsidR="00D70283">
        <w:rPr>
          <w:rFonts w:ascii="Arial" w:hAnsi="Arial" w:cs="Arial"/>
          <w:sz w:val="20"/>
          <w:szCs w:val="20"/>
        </w:rPr>
        <w:t xml:space="preserve"> </w:t>
      </w:r>
    </w:p>
    <w:p w14:paraId="318C6935" w14:textId="753A78F4" w:rsidR="00115274" w:rsidRPr="00C201E3" w:rsidRDefault="00602307" w:rsidP="00D7028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Wenn </w:t>
      </w:r>
      <w:r w:rsidR="00A50C43">
        <w:rPr>
          <w:rFonts w:ascii="Arial" w:hAnsi="Arial" w:cs="Arial"/>
          <w:sz w:val="20"/>
          <w:szCs w:val="20"/>
        </w:rPr>
        <w:t>starke</w:t>
      </w:r>
      <w:r>
        <w:rPr>
          <w:rFonts w:ascii="Arial" w:hAnsi="Arial" w:cs="Arial"/>
          <w:sz w:val="20"/>
          <w:szCs w:val="20"/>
        </w:rPr>
        <w:t xml:space="preserve"> Schnee</w:t>
      </w:r>
      <w:r w:rsidR="00A50C43">
        <w:rPr>
          <w:rFonts w:ascii="Arial" w:hAnsi="Arial" w:cs="Arial"/>
          <w:sz w:val="20"/>
          <w:szCs w:val="20"/>
        </w:rPr>
        <w:t xml:space="preserve">fälle den Wald </w:t>
      </w:r>
      <w:r w:rsidR="008C1C6A">
        <w:rPr>
          <w:rFonts w:ascii="Arial" w:hAnsi="Arial" w:cs="Arial"/>
          <w:sz w:val="20"/>
          <w:szCs w:val="20"/>
        </w:rPr>
        <w:t xml:space="preserve">in </w:t>
      </w:r>
      <w:r w:rsidR="008C1C6A" w:rsidRPr="00602307">
        <w:rPr>
          <w:rFonts w:ascii="Arial" w:hAnsi="Arial" w:cs="Arial"/>
          <w:sz w:val="20"/>
          <w:szCs w:val="20"/>
        </w:rPr>
        <w:t>dick</w:t>
      </w:r>
      <w:r w:rsidR="008C1C6A">
        <w:rPr>
          <w:rFonts w:ascii="Arial" w:hAnsi="Arial" w:cs="Arial"/>
          <w:sz w:val="20"/>
          <w:szCs w:val="20"/>
        </w:rPr>
        <w:t xml:space="preserve">es </w:t>
      </w:r>
      <w:r w:rsidR="008C1C6A" w:rsidRPr="00602307">
        <w:rPr>
          <w:rFonts w:ascii="Arial" w:hAnsi="Arial" w:cs="Arial"/>
          <w:sz w:val="20"/>
          <w:szCs w:val="20"/>
        </w:rPr>
        <w:t xml:space="preserve">Weiß </w:t>
      </w:r>
      <w:r w:rsidR="008C1C6A">
        <w:rPr>
          <w:rFonts w:ascii="Arial" w:hAnsi="Arial" w:cs="Arial"/>
          <w:sz w:val="20"/>
          <w:szCs w:val="20"/>
        </w:rPr>
        <w:t xml:space="preserve">hüllen, </w:t>
      </w:r>
      <w:r w:rsidR="008C1C6A" w:rsidRPr="008C1C6A">
        <w:rPr>
          <w:rFonts w:ascii="Arial" w:hAnsi="Arial" w:cs="Arial"/>
          <w:sz w:val="20"/>
          <w:szCs w:val="20"/>
        </w:rPr>
        <w:t xml:space="preserve">lockt das viele Naturfreunde zu einem </w:t>
      </w:r>
      <w:r w:rsidR="008C1C6A">
        <w:rPr>
          <w:rFonts w:ascii="Arial" w:hAnsi="Arial" w:cs="Arial"/>
          <w:sz w:val="20"/>
          <w:szCs w:val="20"/>
        </w:rPr>
        <w:t xml:space="preserve">romantischen </w:t>
      </w:r>
      <w:r w:rsidR="00C201E3">
        <w:rPr>
          <w:rFonts w:ascii="Arial" w:hAnsi="Arial" w:cs="Arial"/>
          <w:sz w:val="20"/>
          <w:szCs w:val="20"/>
        </w:rPr>
        <w:t>S</w:t>
      </w:r>
      <w:r w:rsidR="008C1C6A" w:rsidRPr="008C1C6A">
        <w:rPr>
          <w:rFonts w:ascii="Arial" w:hAnsi="Arial" w:cs="Arial"/>
          <w:sz w:val="20"/>
          <w:szCs w:val="20"/>
        </w:rPr>
        <w:t>paziergang</w:t>
      </w:r>
      <w:r w:rsidR="008C1C6A">
        <w:rPr>
          <w:rFonts w:ascii="Arial" w:hAnsi="Arial" w:cs="Arial"/>
          <w:sz w:val="20"/>
          <w:szCs w:val="20"/>
        </w:rPr>
        <w:t xml:space="preserve">. </w:t>
      </w:r>
      <w:r w:rsidR="008C1C6A" w:rsidRPr="00AD4E0B">
        <w:rPr>
          <w:rFonts w:ascii="Arial" w:hAnsi="Arial" w:cs="Arial"/>
          <w:sz w:val="20"/>
          <w:szCs w:val="20"/>
        </w:rPr>
        <w:t xml:space="preserve">Doch </w:t>
      </w:r>
      <w:r w:rsidR="00C201E3">
        <w:rPr>
          <w:rFonts w:ascii="Arial" w:hAnsi="Arial" w:cs="Arial"/>
          <w:sz w:val="20"/>
          <w:szCs w:val="20"/>
        </w:rPr>
        <w:t xml:space="preserve">auch im trügerisch ungefährlichen Schein des Winterwaldes ist Vorsicht geboten: </w:t>
      </w:r>
      <w:r w:rsidR="00721F21">
        <w:rPr>
          <w:rFonts w:ascii="Arial" w:hAnsi="Arial" w:cs="Arial"/>
          <w:sz w:val="20"/>
          <w:szCs w:val="20"/>
        </w:rPr>
        <w:t>die hohe Schneelast</w:t>
      </w:r>
      <w:r w:rsidR="008C1C6A" w:rsidRPr="00AD4E0B">
        <w:rPr>
          <w:rFonts w:ascii="Arial" w:hAnsi="Arial" w:cs="Arial"/>
          <w:sz w:val="20"/>
          <w:szCs w:val="20"/>
        </w:rPr>
        <w:t xml:space="preserve"> </w:t>
      </w:r>
      <w:r w:rsidR="00721F21">
        <w:rPr>
          <w:rFonts w:ascii="Arial" w:hAnsi="Arial" w:cs="Arial"/>
          <w:sz w:val="20"/>
          <w:szCs w:val="20"/>
        </w:rPr>
        <w:t>kann zu</w:t>
      </w:r>
      <w:r w:rsidR="00AD4E0B">
        <w:rPr>
          <w:rFonts w:ascii="Arial" w:hAnsi="Arial" w:cs="Arial"/>
          <w:sz w:val="20"/>
          <w:szCs w:val="20"/>
        </w:rPr>
        <w:t xml:space="preserve"> </w:t>
      </w:r>
      <w:r w:rsidR="00AD4E0B" w:rsidRPr="00602307">
        <w:rPr>
          <w:rFonts w:ascii="Arial" w:hAnsi="Arial" w:cs="Arial"/>
          <w:bCs/>
          <w:sz w:val="20"/>
          <w:szCs w:val="20"/>
        </w:rPr>
        <w:t>Baumschäden</w:t>
      </w:r>
      <w:r w:rsidR="00AD4E0B" w:rsidRPr="00AD4E0B">
        <w:rPr>
          <w:rFonts w:ascii="Arial" w:hAnsi="Arial" w:cs="Arial"/>
          <w:bCs/>
          <w:sz w:val="20"/>
          <w:szCs w:val="20"/>
        </w:rPr>
        <w:t xml:space="preserve"> </w:t>
      </w:r>
      <w:r w:rsidR="00721F21">
        <w:rPr>
          <w:rFonts w:ascii="Arial" w:hAnsi="Arial" w:cs="Arial"/>
          <w:bCs/>
          <w:sz w:val="20"/>
          <w:szCs w:val="20"/>
        </w:rPr>
        <w:t>führen</w:t>
      </w:r>
      <w:r w:rsidR="00AD4E0B">
        <w:rPr>
          <w:rFonts w:ascii="Arial" w:hAnsi="Arial" w:cs="Arial"/>
          <w:bCs/>
          <w:sz w:val="20"/>
          <w:szCs w:val="20"/>
        </w:rPr>
        <w:t xml:space="preserve">, </w:t>
      </w:r>
      <w:r w:rsidR="00721F21">
        <w:rPr>
          <w:rFonts w:ascii="Arial" w:hAnsi="Arial" w:cs="Arial"/>
          <w:bCs/>
          <w:sz w:val="20"/>
          <w:szCs w:val="20"/>
        </w:rPr>
        <w:t>indem</w:t>
      </w:r>
      <w:r w:rsidR="00AD4E0B">
        <w:rPr>
          <w:rFonts w:ascii="Arial" w:hAnsi="Arial" w:cs="Arial"/>
          <w:bCs/>
          <w:sz w:val="20"/>
          <w:szCs w:val="20"/>
        </w:rPr>
        <w:t xml:space="preserve"> die </w:t>
      </w:r>
      <w:r w:rsidR="00AD4E0B" w:rsidRPr="00AD4E0B">
        <w:rPr>
          <w:rFonts w:ascii="Arial" w:hAnsi="Arial" w:cs="Arial"/>
          <w:bCs/>
          <w:sz w:val="20"/>
          <w:szCs w:val="20"/>
        </w:rPr>
        <w:t>Äste, Kronen oder Stämme der Bäume brechen</w:t>
      </w:r>
      <w:r w:rsidR="00AD4E0B">
        <w:rPr>
          <w:rFonts w:ascii="Arial" w:hAnsi="Arial" w:cs="Arial"/>
          <w:bCs/>
          <w:sz w:val="20"/>
          <w:szCs w:val="20"/>
        </w:rPr>
        <w:t xml:space="preserve">. „Herunterfallende Äste können ernsthafte Verletzungen verursachen und nicht selten wirft die Schneelast ganze Bäume um. </w:t>
      </w:r>
      <w:r w:rsidR="00B15A28">
        <w:rPr>
          <w:rFonts w:ascii="Arial" w:hAnsi="Arial" w:cs="Arial"/>
          <w:bCs/>
          <w:sz w:val="20"/>
          <w:szCs w:val="20"/>
        </w:rPr>
        <w:t>Dann kann die Situation sogar lebensg</w:t>
      </w:r>
      <w:r w:rsidR="00AD4E0B">
        <w:rPr>
          <w:rFonts w:ascii="Arial" w:hAnsi="Arial" w:cs="Arial"/>
          <w:bCs/>
          <w:sz w:val="20"/>
          <w:szCs w:val="20"/>
        </w:rPr>
        <w:t>efährlich</w:t>
      </w:r>
      <w:r w:rsidR="00B15A28">
        <w:rPr>
          <w:rFonts w:ascii="Arial" w:hAnsi="Arial" w:cs="Arial"/>
          <w:bCs/>
          <w:sz w:val="20"/>
          <w:szCs w:val="20"/>
        </w:rPr>
        <w:t xml:space="preserve"> werden</w:t>
      </w:r>
      <w:r w:rsidR="00AD4E0B">
        <w:rPr>
          <w:rFonts w:ascii="Arial" w:hAnsi="Arial" w:cs="Arial"/>
          <w:bCs/>
          <w:sz w:val="20"/>
          <w:szCs w:val="20"/>
        </w:rPr>
        <w:t xml:space="preserve">“, warnt </w:t>
      </w:r>
      <w:r w:rsidR="00AD4E0B" w:rsidRPr="00AB2B0E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de-DE"/>
        </w:rPr>
        <w:t>XY (hier einen Zitatgeber vor Ort einsetzen</w:t>
      </w:r>
      <w:r w:rsidR="00AD4E0B" w:rsidRPr="00AB2B0E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).</w:t>
      </w:r>
      <w:r w:rsidR="00AD4E0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 </w:t>
      </w:r>
    </w:p>
    <w:p w14:paraId="06057003" w14:textId="781349B3" w:rsidR="00BD4165" w:rsidRPr="00C561E1" w:rsidRDefault="00A50C43" w:rsidP="00D70283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A50C43">
        <w:rPr>
          <w:rFonts w:ascii="Arial" w:hAnsi="Arial" w:cs="Arial"/>
          <w:bCs/>
          <w:sz w:val="20"/>
          <w:szCs w:val="20"/>
        </w:rPr>
        <w:t xml:space="preserve">Schneebruch entsteht nach langanhaltenden, ergiebigen Schneefällen </w:t>
      </w:r>
      <w:r w:rsidR="00AD4E0B">
        <w:rPr>
          <w:rFonts w:ascii="Arial" w:hAnsi="Arial" w:cs="Arial"/>
          <w:bCs/>
          <w:sz w:val="20"/>
          <w:szCs w:val="20"/>
        </w:rPr>
        <w:t>und</w:t>
      </w:r>
      <w:r w:rsidRPr="00A50C43">
        <w:rPr>
          <w:rFonts w:ascii="Arial" w:hAnsi="Arial" w:cs="Arial"/>
          <w:bCs/>
          <w:sz w:val="20"/>
          <w:szCs w:val="20"/>
        </w:rPr>
        <w:t xml:space="preserve"> besonders </w:t>
      </w:r>
      <w:r w:rsidR="00AD4E0B">
        <w:rPr>
          <w:rFonts w:ascii="Arial" w:hAnsi="Arial" w:cs="Arial"/>
          <w:bCs/>
          <w:sz w:val="20"/>
          <w:szCs w:val="20"/>
        </w:rPr>
        <w:t xml:space="preserve">wenn </w:t>
      </w:r>
      <w:r w:rsidRPr="00A50C43">
        <w:rPr>
          <w:rFonts w:ascii="Arial" w:hAnsi="Arial" w:cs="Arial"/>
          <w:bCs/>
          <w:sz w:val="20"/>
          <w:szCs w:val="20"/>
        </w:rPr>
        <w:t>nasser, schwerer Schnee auf den Bäumen lastet.</w:t>
      </w:r>
      <w:r w:rsidR="00C561E1">
        <w:rPr>
          <w:rFonts w:ascii="Arial" w:hAnsi="Arial" w:cs="Arial"/>
          <w:bCs/>
          <w:sz w:val="20"/>
          <w:szCs w:val="20"/>
        </w:rPr>
        <w:t xml:space="preserve"> </w:t>
      </w:r>
      <w:r w:rsidR="001925D8" w:rsidRPr="00A50C43">
        <w:rPr>
          <w:rFonts w:ascii="Arial" w:hAnsi="Arial" w:cs="Arial"/>
          <w:bCs/>
          <w:sz w:val="20"/>
          <w:szCs w:val="20"/>
        </w:rPr>
        <w:t xml:space="preserve">Der häufige Wechsel von Frost und Tauwetter begünstigt </w:t>
      </w:r>
      <w:r w:rsidR="00B15A28">
        <w:rPr>
          <w:rFonts w:ascii="Arial" w:hAnsi="Arial" w:cs="Arial"/>
          <w:bCs/>
          <w:sz w:val="20"/>
          <w:szCs w:val="20"/>
        </w:rPr>
        <w:t>ihn</w:t>
      </w:r>
      <w:r w:rsidR="001925D8">
        <w:rPr>
          <w:rFonts w:ascii="Arial" w:hAnsi="Arial" w:cs="Arial"/>
          <w:bCs/>
          <w:sz w:val="20"/>
          <w:szCs w:val="20"/>
        </w:rPr>
        <w:t xml:space="preserve">, weil </w:t>
      </w:r>
      <w:r w:rsidR="001925D8" w:rsidRPr="00C561E1">
        <w:rPr>
          <w:rFonts w:ascii="Arial" w:hAnsi="Arial" w:cs="Arial"/>
          <w:bCs/>
          <w:sz w:val="20"/>
          <w:szCs w:val="20"/>
        </w:rPr>
        <w:t>es zu gefährlichem, überfrierendem Nassschnee</w:t>
      </w:r>
      <w:r w:rsidR="001925D8">
        <w:rPr>
          <w:rFonts w:ascii="Arial" w:hAnsi="Arial" w:cs="Arial"/>
          <w:bCs/>
          <w:sz w:val="20"/>
          <w:szCs w:val="20"/>
        </w:rPr>
        <w:t xml:space="preserve"> kommt. „Baumkronen und Äste können d</w:t>
      </w:r>
      <w:r w:rsidR="001925D8" w:rsidRPr="001925D8">
        <w:rPr>
          <w:rFonts w:ascii="Arial" w:hAnsi="Arial" w:cs="Arial"/>
          <w:bCs/>
          <w:sz w:val="20"/>
          <w:szCs w:val="20"/>
        </w:rPr>
        <w:t xml:space="preserve">urch den nassen Schnee </w:t>
      </w:r>
      <w:r w:rsidR="001925D8">
        <w:rPr>
          <w:rFonts w:ascii="Arial" w:hAnsi="Arial" w:cs="Arial"/>
          <w:bCs/>
          <w:sz w:val="20"/>
          <w:szCs w:val="20"/>
        </w:rPr>
        <w:t>das</w:t>
      </w:r>
      <w:r w:rsidR="001925D8" w:rsidRPr="001925D8">
        <w:rPr>
          <w:rFonts w:ascii="Arial" w:hAnsi="Arial" w:cs="Arial"/>
          <w:bCs/>
          <w:sz w:val="20"/>
          <w:szCs w:val="20"/>
        </w:rPr>
        <w:t xml:space="preserve"> Zehnfache ihres Gewichts</w:t>
      </w:r>
      <w:r w:rsidR="001925D8">
        <w:rPr>
          <w:rFonts w:ascii="Arial" w:hAnsi="Arial" w:cs="Arial"/>
          <w:bCs/>
          <w:sz w:val="20"/>
          <w:szCs w:val="20"/>
        </w:rPr>
        <w:t xml:space="preserve"> erreichen, was bedeutet, dass auch Stämme von </w:t>
      </w:r>
      <w:r w:rsidRPr="00A50C43">
        <w:rPr>
          <w:rFonts w:ascii="Arial" w:hAnsi="Arial" w:cs="Arial"/>
          <w:bCs/>
          <w:sz w:val="20"/>
          <w:szCs w:val="20"/>
        </w:rPr>
        <w:t>gesunde</w:t>
      </w:r>
      <w:r w:rsidR="001925D8">
        <w:rPr>
          <w:rFonts w:ascii="Arial" w:hAnsi="Arial" w:cs="Arial"/>
          <w:bCs/>
          <w:sz w:val="20"/>
          <w:szCs w:val="20"/>
        </w:rPr>
        <w:t xml:space="preserve">n und </w:t>
      </w:r>
      <w:r w:rsidRPr="00A50C43">
        <w:rPr>
          <w:rFonts w:ascii="Arial" w:hAnsi="Arial" w:cs="Arial"/>
          <w:bCs/>
          <w:sz w:val="20"/>
          <w:szCs w:val="20"/>
        </w:rPr>
        <w:t>stabile</w:t>
      </w:r>
      <w:r w:rsidR="001925D8">
        <w:rPr>
          <w:rFonts w:ascii="Arial" w:hAnsi="Arial" w:cs="Arial"/>
          <w:bCs/>
          <w:sz w:val="20"/>
          <w:szCs w:val="20"/>
        </w:rPr>
        <w:t>n</w:t>
      </w:r>
      <w:r w:rsidRPr="00A50C43">
        <w:rPr>
          <w:rFonts w:ascii="Arial" w:hAnsi="Arial" w:cs="Arial"/>
          <w:bCs/>
          <w:sz w:val="20"/>
          <w:szCs w:val="20"/>
        </w:rPr>
        <w:t xml:space="preserve"> Bäume</w:t>
      </w:r>
      <w:r w:rsidR="00F6641D">
        <w:rPr>
          <w:rFonts w:ascii="Arial" w:hAnsi="Arial" w:cs="Arial"/>
          <w:bCs/>
          <w:sz w:val="20"/>
          <w:szCs w:val="20"/>
        </w:rPr>
        <w:t>n</w:t>
      </w:r>
      <w:r w:rsidRPr="00A50C43">
        <w:rPr>
          <w:rFonts w:ascii="Arial" w:hAnsi="Arial" w:cs="Arial"/>
          <w:bCs/>
          <w:sz w:val="20"/>
          <w:szCs w:val="20"/>
        </w:rPr>
        <w:t xml:space="preserve"> </w:t>
      </w:r>
      <w:r w:rsidR="001925D8">
        <w:rPr>
          <w:rFonts w:ascii="Arial" w:hAnsi="Arial" w:cs="Arial"/>
          <w:bCs/>
          <w:sz w:val="20"/>
          <w:szCs w:val="20"/>
        </w:rPr>
        <w:t>diese Last nicht tragen können</w:t>
      </w:r>
      <w:r w:rsidR="00925705">
        <w:rPr>
          <w:rFonts w:ascii="Arial" w:hAnsi="Arial" w:cs="Arial"/>
          <w:bCs/>
          <w:sz w:val="20"/>
          <w:szCs w:val="20"/>
        </w:rPr>
        <w:t xml:space="preserve">“, </w:t>
      </w:r>
      <w:r w:rsidR="001925D8">
        <w:rPr>
          <w:rFonts w:ascii="Arial" w:hAnsi="Arial" w:cs="Arial"/>
          <w:bCs/>
          <w:sz w:val="20"/>
          <w:szCs w:val="20"/>
        </w:rPr>
        <w:t xml:space="preserve">so </w:t>
      </w:r>
      <w:r w:rsidR="001925D8" w:rsidRPr="00AB2B0E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de-DE"/>
        </w:rPr>
        <w:t>XY (hier einen Zitatgeber vor Ort einsetzen</w:t>
      </w:r>
      <w:r w:rsidR="001925D8" w:rsidRPr="00AB2B0E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)</w:t>
      </w:r>
      <w:r w:rsidR="001925D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.</w:t>
      </w:r>
      <w:r w:rsidR="00B15A28" w:rsidRPr="00B15A28">
        <w:rPr>
          <w:rFonts w:ascii="Arial" w:hAnsi="Arial" w:cs="Arial"/>
          <w:bCs/>
          <w:sz w:val="20"/>
          <w:szCs w:val="20"/>
        </w:rPr>
        <w:t xml:space="preserve"> </w:t>
      </w:r>
      <w:r w:rsidR="00B15A28">
        <w:rPr>
          <w:rFonts w:ascii="Arial" w:hAnsi="Arial" w:cs="Arial"/>
          <w:bCs/>
          <w:sz w:val="20"/>
          <w:szCs w:val="20"/>
        </w:rPr>
        <w:t xml:space="preserve">Dichte, ungepflegte </w:t>
      </w:r>
      <w:r w:rsidR="00B15A28" w:rsidRPr="00721F21">
        <w:rPr>
          <w:rFonts w:ascii="Arial" w:hAnsi="Arial" w:cs="Arial"/>
          <w:bCs/>
          <w:sz w:val="20"/>
          <w:szCs w:val="20"/>
        </w:rPr>
        <w:t>Reinbestände aus Fichte oder Kiefer</w:t>
      </w:r>
      <w:r w:rsidR="00B15A28">
        <w:rPr>
          <w:rFonts w:ascii="Arial" w:hAnsi="Arial" w:cs="Arial"/>
          <w:bCs/>
          <w:sz w:val="20"/>
          <w:szCs w:val="20"/>
        </w:rPr>
        <w:t xml:space="preserve"> i</w:t>
      </w:r>
      <w:r w:rsidR="00B15A28" w:rsidRPr="00C561E1">
        <w:rPr>
          <w:rFonts w:ascii="Arial" w:hAnsi="Arial" w:cs="Arial"/>
          <w:bCs/>
          <w:sz w:val="20"/>
          <w:szCs w:val="20"/>
        </w:rPr>
        <w:t xml:space="preserve">m Höhenbereich von 6 bis 15 </w:t>
      </w:r>
      <w:r w:rsidR="00B15A28">
        <w:rPr>
          <w:rFonts w:ascii="Arial" w:hAnsi="Arial" w:cs="Arial"/>
          <w:bCs/>
          <w:sz w:val="20"/>
          <w:szCs w:val="20"/>
        </w:rPr>
        <w:t>Metern</w:t>
      </w:r>
      <w:r w:rsidR="00B15A28" w:rsidRPr="00C561E1">
        <w:rPr>
          <w:rFonts w:ascii="Arial" w:hAnsi="Arial" w:cs="Arial"/>
          <w:bCs/>
          <w:sz w:val="20"/>
          <w:szCs w:val="20"/>
        </w:rPr>
        <w:t xml:space="preserve"> sind besonders risikobe</w:t>
      </w:r>
      <w:r w:rsidR="00B15A28">
        <w:rPr>
          <w:rFonts w:ascii="Arial" w:hAnsi="Arial" w:cs="Arial"/>
          <w:bCs/>
          <w:sz w:val="20"/>
          <w:szCs w:val="20"/>
        </w:rPr>
        <w:t>haftet</w:t>
      </w:r>
      <w:r w:rsidR="00B15A28" w:rsidRPr="00C561E1">
        <w:rPr>
          <w:rFonts w:ascii="Arial" w:hAnsi="Arial" w:cs="Arial"/>
          <w:bCs/>
          <w:sz w:val="20"/>
          <w:szCs w:val="20"/>
        </w:rPr>
        <w:t>.</w:t>
      </w:r>
      <w:r w:rsidR="00B15A28">
        <w:rPr>
          <w:rFonts w:ascii="Arial" w:hAnsi="Arial" w:cs="Arial"/>
          <w:bCs/>
          <w:sz w:val="20"/>
          <w:szCs w:val="20"/>
        </w:rPr>
        <w:t xml:space="preserve"> </w:t>
      </w:r>
      <w:r w:rsidR="00B15A28" w:rsidRPr="00925705">
        <w:rPr>
          <w:rFonts w:ascii="Arial" w:hAnsi="Arial" w:cs="Arial"/>
          <w:bCs/>
          <w:sz w:val="20"/>
          <w:szCs w:val="20"/>
        </w:rPr>
        <w:t>Naturnahe und standortsgerechte Mischwälder sind gegen die Gefahren des Winters sehr gut geschützt.</w:t>
      </w:r>
    </w:p>
    <w:p w14:paraId="1B22DC6F" w14:textId="3B14C073" w:rsidR="0077032B" w:rsidRDefault="00C561E1" w:rsidP="00D7028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Folgen von Schneebruch</w:t>
      </w:r>
    </w:p>
    <w:p w14:paraId="1A0B1BE3" w14:textId="7A98E7D6" w:rsidR="00BD4165" w:rsidRPr="00535A12" w:rsidRDefault="00C561E1" w:rsidP="00E10F8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Neben den primären Bruchschäden</w:t>
      </w:r>
      <w:r w:rsidRPr="00C561E1">
        <w:rPr>
          <w:rFonts w:ascii="Arial" w:hAnsi="Arial" w:cs="Arial"/>
          <w:bCs/>
          <w:sz w:val="20"/>
          <w:szCs w:val="20"/>
        </w:rPr>
        <w:t xml:space="preserve"> mit unmittelbaren ökologischen und wirtschaftlichen Auswirkungen</w:t>
      </w:r>
      <w:r w:rsidR="00721F21">
        <w:rPr>
          <w:rFonts w:ascii="Arial" w:hAnsi="Arial" w:cs="Arial"/>
          <w:bCs/>
          <w:sz w:val="20"/>
          <w:szCs w:val="20"/>
        </w:rPr>
        <w:t xml:space="preserve">, wie den </w:t>
      </w:r>
      <w:r w:rsidRPr="00C561E1">
        <w:rPr>
          <w:rFonts w:ascii="Arial" w:hAnsi="Arial" w:cs="Arial"/>
          <w:bCs/>
          <w:sz w:val="20"/>
          <w:szCs w:val="20"/>
        </w:rPr>
        <w:t xml:space="preserve">Aufarbeitungskosten und </w:t>
      </w:r>
      <w:r w:rsidR="00721F21">
        <w:rPr>
          <w:rFonts w:ascii="Arial" w:hAnsi="Arial" w:cs="Arial"/>
          <w:bCs/>
          <w:sz w:val="20"/>
          <w:szCs w:val="20"/>
        </w:rPr>
        <w:t>der</w:t>
      </w:r>
      <w:r w:rsidRPr="00C561E1">
        <w:rPr>
          <w:rFonts w:ascii="Arial" w:hAnsi="Arial" w:cs="Arial"/>
          <w:bCs/>
          <w:sz w:val="20"/>
          <w:szCs w:val="20"/>
        </w:rPr>
        <w:t xml:space="preserve"> Holzentwertung</w:t>
      </w:r>
      <w:r w:rsidR="00721F21">
        <w:rPr>
          <w:rFonts w:ascii="Arial" w:hAnsi="Arial" w:cs="Arial"/>
          <w:bCs/>
          <w:sz w:val="20"/>
          <w:szCs w:val="20"/>
        </w:rPr>
        <w:t xml:space="preserve">, eröffnen Schneebruchschäden </w:t>
      </w:r>
      <w:r w:rsidR="00721F21" w:rsidRPr="00C561E1">
        <w:rPr>
          <w:rFonts w:ascii="Arial" w:hAnsi="Arial" w:cs="Arial"/>
          <w:bCs/>
          <w:sz w:val="20"/>
          <w:szCs w:val="20"/>
        </w:rPr>
        <w:t>Schwachstellen für Insekten- oder Pilzbefall</w:t>
      </w:r>
      <w:r w:rsidR="00721F21">
        <w:rPr>
          <w:rFonts w:ascii="Arial" w:hAnsi="Arial" w:cs="Arial"/>
          <w:bCs/>
          <w:sz w:val="20"/>
          <w:szCs w:val="20"/>
        </w:rPr>
        <w:t>. „Poten</w:t>
      </w:r>
      <w:r w:rsidR="00B15A28">
        <w:rPr>
          <w:rFonts w:ascii="Arial" w:hAnsi="Arial" w:cs="Arial"/>
          <w:bCs/>
          <w:sz w:val="20"/>
          <w:szCs w:val="20"/>
        </w:rPr>
        <w:t>z</w:t>
      </w:r>
      <w:r w:rsidR="00721F21">
        <w:rPr>
          <w:rFonts w:ascii="Arial" w:hAnsi="Arial" w:cs="Arial"/>
          <w:bCs/>
          <w:sz w:val="20"/>
          <w:szCs w:val="20"/>
        </w:rPr>
        <w:t xml:space="preserve">ieller </w:t>
      </w:r>
      <w:r w:rsidR="00B15A28">
        <w:rPr>
          <w:rFonts w:ascii="Arial" w:hAnsi="Arial" w:cs="Arial"/>
          <w:bCs/>
          <w:sz w:val="20"/>
          <w:szCs w:val="20"/>
        </w:rPr>
        <w:t>R</w:t>
      </w:r>
      <w:r w:rsidR="00721F21">
        <w:rPr>
          <w:rFonts w:ascii="Arial" w:hAnsi="Arial" w:cs="Arial"/>
          <w:bCs/>
          <w:sz w:val="20"/>
          <w:szCs w:val="20"/>
        </w:rPr>
        <w:t xml:space="preserve">aum </w:t>
      </w:r>
      <w:r w:rsidR="00B15A28">
        <w:rPr>
          <w:rFonts w:ascii="Arial" w:hAnsi="Arial" w:cs="Arial"/>
          <w:bCs/>
          <w:sz w:val="20"/>
          <w:szCs w:val="20"/>
        </w:rPr>
        <w:t xml:space="preserve">zum Brüten </w:t>
      </w:r>
      <w:r w:rsidR="00721F21">
        <w:rPr>
          <w:rFonts w:ascii="Arial" w:hAnsi="Arial" w:cs="Arial"/>
          <w:bCs/>
          <w:sz w:val="20"/>
          <w:szCs w:val="20"/>
        </w:rPr>
        <w:t xml:space="preserve">entsteht insbesondere für den </w:t>
      </w:r>
      <w:r w:rsidR="00721F21" w:rsidRPr="00721F21">
        <w:rPr>
          <w:rFonts w:ascii="Arial" w:hAnsi="Arial" w:cs="Arial"/>
          <w:bCs/>
          <w:sz w:val="20"/>
          <w:szCs w:val="20"/>
        </w:rPr>
        <w:t xml:space="preserve">Kupferstecher und </w:t>
      </w:r>
      <w:r w:rsidR="00721F21">
        <w:rPr>
          <w:rFonts w:ascii="Arial" w:hAnsi="Arial" w:cs="Arial"/>
          <w:bCs/>
          <w:sz w:val="20"/>
          <w:szCs w:val="20"/>
        </w:rPr>
        <w:t>den</w:t>
      </w:r>
      <w:r w:rsidR="00721F21" w:rsidRPr="00721F21">
        <w:rPr>
          <w:rFonts w:ascii="Arial" w:hAnsi="Arial" w:cs="Arial"/>
          <w:bCs/>
          <w:sz w:val="20"/>
          <w:szCs w:val="20"/>
        </w:rPr>
        <w:t xml:space="preserve"> Buchdrucke</w:t>
      </w:r>
      <w:r w:rsidR="00721F21">
        <w:rPr>
          <w:rFonts w:ascii="Arial" w:hAnsi="Arial" w:cs="Arial"/>
          <w:bCs/>
          <w:sz w:val="20"/>
          <w:szCs w:val="20"/>
        </w:rPr>
        <w:t xml:space="preserve">r </w:t>
      </w:r>
      <w:r w:rsidR="00925705">
        <w:rPr>
          <w:rFonts w:ascii="Arial" w:hAnsi="Arial" w:cs="Arial"/>
          <w:bCs/>
          <w:sz w:val="20"/>
          <w:szCs w:val="20"/>
        </w:rPr>
        <w:t>an</w:t>
      </w:r>
      <w:r w:rsidR="00721F21">
        <w:rPr>
          <w:rFonts w:ascii="Arial" w:hAnsi="Arial" w:cs="Arial"/>
          <w:bCs/>
          <w:sz w:val="20"/>
          <w:szCs w:val="20"/>
        </w:rPr>
        <w:t xml:space="preserve"> </w:t>
      </w:r>
      <w:r w:rsidR="00925705">
        <w:rPr>
          <w:rFonts w:ascii="Arial" w:hAnsi="Arial" w:cs="Arial"/>
          <w:bCs/>
          <w:sz w:val="20"/>
          <w:szCs w:val="20"/>
        </w:rPr>
        <w:t>Fichte</w:t>
      </w:r>
      <w:r w:rsidR="00B15A28">
        <w:rPr>
          <w:rFonts w:ascii="Arial" w:hAnsi="Arial" w:cs="Arial"/>
          <w:bCs/>
          <w:sz w:val="20"/>
          <w:szCs w:val="20"/>
        </w:rPr>
        <w:t>n</w:t>
      </w:r>
      <w:r w:rsidR="00925705">
        <w:rPr>
          <w:rFonts w:ascii="Arial" w:hAnsi="Arial" w:cs="Arial"/>
          <w:bCs/>
          <w:sz w:val="20"/>
          <w:szCs w:val="20"/>
        </w:rPr>
        <w:t xml:space="preserve"> und den b</w:t>
      </w:r>
      <w:r w:rsidR="00925705" w:rsidRPr="00925705">
        <w:rPr>
          <w:rFonts w:ascii="Arial" w:hAnsi="Arial" w:cs="Arial"/>
          <w:bCs/>
          <w:sz w:val="20"/>
          <w:szCs w:val="20"/>
        </w:rPr>
        <w:t>laue</w:t>
      </w:r>
      <w:r w:rsidR="00925705">
        <w:rPr>
          <w:rFonts w:ascii="Arial" w:hAnsi="Arial" w:cs="Arial"/>
          <w:bCs/>
          <w:sz w:val="20"/>
          <w:szCs w:val="20"/>
        </w:rPr>
        <w:t>n</w:t>
      </w:r>
      <w:r w:rsidR="00925705" w:rsidRPr="00925705">
        <w:rPr>
          <w:rFonts w:ascii="Arial" w:hAnsi="Arial" w:cs="Arial"/>
          <w:bCs/>
          <w:sz w:val="20"/>
          <w:szCs w:val="20"/>
        </w:rPr>
        <w:t xml:space="preserve"> Kiefernprachtkäfer </w:t>
      </w:r>
      <w:r w:rsidR="00B15A28">
        <w:rPr>
          <w:rFonts w:ascii="Arial" w:hAnsi="Arial" w:cs="Arial"/>
          <w:bCs/>
          <w:sz w:val="20"/>
          <w:szCs w:val="20"/>
        </w:rPr>
        <w:t xml:space="preserve">an </w:t>
      </w:r>
      <w:r w:rsidR="00925705" w:rsidRPr="00925705">
        <w:rPr>
          <w:rFonts w:ascii="Arial" w:hAnsi="Arial" w:cs="Arial"/>
          <w:bCs/>
          <w:sz w:val="20"/>
          <w:szCs w:val="20"/>
        </w:rPr>
        <w:t>Kiefer</w:t>
      </w:r>
      <w:r w:rsidR="00B15A28">
        <w:rPr>
          <w:rFonts w:ascii="Arial" w:hAnsi="Arial" w:cs="Arial"/>
          <w:bCs/>
          <w:sz w:val="20"/>
          <w:szCs w:val="20"/>
        </w:rPr>
        <w:t>n</w:t>
      </w:r>
      <w:r w:rsidR="00D5687A">
        <w:rPr>
          <w:rFonts w:ascii="Arial" w:hAnsi="Arial" w:cs="Arial"/>
          <w:bCs/>
          <w:sz w:val="20"/>
          <w:szCs w:val="20"/>
        </w:rPr>
        <w:t xml:space="preserve">“, </w:t>
      </w:r>
      <w:r w:rsidR="00925705">
        <w:rPr>
          <w:rFonts w:ascii="Arial" w:hAnsi="Arial" w:cs="Arial"/>
          <w:bCs/>
          <w:sz w:val="20"/>
          <w:szCs w:val="20"/>
        </w:rPr>
        <w:t xml:space="preserve">erklärt </w:t>
      </w:r>
      <w:r w:rsidR="00925705" w:rsidRPr="00AB2B0E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de-DE"/>
        </w:rPr>
        <w:t>XY (hier einen Zitatgeber vor Ort einsetzen</w:t>
      </w:r>
      <w:r w:rsidR="00925705" w:rsidRPr="00AB2B0E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).</w:t>
      </w:r>
      <w:r w:rsidR="00C201E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 </w:t>
      </w:r>
      <w:r w:rsidR="00B15A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„</w:t>
      </w:r>
      <w:r w:rsidR="00C201E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Um weitere sekundäre Schäden, </w:t>
      </w:r>
      <w:r w:rsidR="00C201E3" w:rsidRPr="00C201E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wie instabile Beständ</w:t>
      </w:r>
      <w:r w:rsidR="00C201E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e </w:t>
      </w:r>
      <w:r w:rsidR="00C201E3" w:rsidRPr="00C201E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und Zuwachsverluste</w:t>
      </w:r>
      <w:r w:rsidR="00C201E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, minimal zu halten</w:t>
      </w:r>
      <w:r w:rsidR="00C201E3" w:rsidRPr="00C201E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, </w:t>
      </w:r>
      <w:r w:rsidR="00B15A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arbeiten wir</w:t>
      </w:r>
      <w:r w:rsidR="00C201E3" w:rsidRPr="00C201E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 Schneebruchschäden </w:t>
      </w:r>
      <w:r w:rsidR="00C201E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schnellstmöglich</w:t>
      </w:r>
      <w:r w:rsidR="00C201E3" w:rsidRPr="00C201E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 auf</w:t>
      </w:r>
      <w:r w:rsidR="00B15A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.“</w:t>
      </w:r>
      <w:r w:rsidR="00535A1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 </w:t>
      </w:r>
      <w:r w:rsidR="00535A12" w:rsidRPr="00535A1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Grundsätzlich sollte Fichte vor Kiefer, Einzel- vor</w:t>
      </w:r>
      <w:r w:rsidR="00535A1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 </w:t>
      </w:r>
      <w:r w:rsidR="00535A12" w:rsidRPr="00535A1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Flächenbruch und Schwach- vor Starkholz bearbeitet</w:t>
      </w:r>
      <w:r w:rsidR="00535A1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 </w:t>
      </w:r>
      <w:r w:rsidR="00535A12" w:rsidRPr="00535A12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werden</w:t>
      </w:r>
      <w:r w:rsidR="00535A12">
        <w:t xml:space="preserve">. </w:t>
      </w:r>
      <w:r w:rsidR="00535A12" w:rsidRPr="00535A12">
        <w:rPr>
          <w:rFonts w:ascii="Arial" w:hAnsi="Arial" w:cs="Arial"/>
          <w:sz w:val="20"/>
          <w:szCs w:val="20"/>
        </w:rPr>
        <w:t xml:space="preserve">Weil sich </w:t>
      </w:r>
      <w:r w:rsidR="00535A12">
        <w:rPr>
          <w:rFonts w:ascii="Arial" w:hAnsi="Arial" w:cs="Arial"/>
          <w:sz w:val="20"/>
          <w:szCs w:val="20"/>
        </w:rPr>
        <w:t>ge</w:t>
      </w:r>
      <w:r w:rsidR="00535A12" w:rsidRPr="00535A12">
        <w:rPr>
          <w:rFonts w:ascii="Arial" w:hAnsi="Arial" w:cs="Arial"/>
          <w:sz w:val="20"/>
          <w:szCs w:val="20"/>
        </w:rPr>
        <w:t>bogene Stämme unter</w:t>
      </w:r>
      <w:r w:rsidR="00535A12">
        <w:rPr>
          <w:rFonts w:ascii="Arial" w:hAnsi="Arial" w:cs="Arial"/>
          <w:sz w:val="20"/>
          <w:szCs w:val="20"/>
        </w:rPr>
        <w:t xml:space="preserve"> </w:t>
      </w:r>
      <w:r w:rsidR="00535A12" w:rsidRPr="00535A12">
        <w:rPr>
          <w:rFonts w:ascii="Arial" w:hAnsi="Arial" w:cs="Arial"/>
          <w:sz w:val="20"/>
          <w:szCs w:val="20"/>
        </w:rPr>
        <w:t xml:space="preserve">Spannung, hängen gebliebene Gipfel oder </w:t>
      </w:r>
      <w:r w:rsidR="00535A12">
        <w:rPr>
          <w:rFonts w:ascii="Arial" w:hAnsi="Arial" w:cs="Arial"/>
          <w:sz w:val="20"/>
          <w:szCs w:val="20"/>
        </w:rPr>
        <w:t xml:space="preserve">gebrochene </w:t>
      </w:r>
      <w:r w:rsidR="00535A12" w:rsidRPr="00535A12">
        <w:rPr>
          <w:rFonts w:ascii="Arial" w:hAnsi="Arial" w:cs="Arial"/>
          <w:sz w:val="20"/>
          <w:szCs w:val="20"/>
        </w:rPr>
        <w:t>Äste schwer einschätzen</w:t>
      </w:r>
      <w:r w:rsidR="00535A12">
        <w:rPr>
          <w:rFonts w:ascii="Arial" w:hAnsi="Arial" w:cs="Arial"/>
          <w:sz w:val="20"/>
          <w:szCs w:val="20"/>
        </w:rPr>
        <w:t xml:space="preserve"> lassen, sollte die </w:t>
      </w:r>
      <w:r w:rsidR="00C201E3" w:rsidRPr="00C201E3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Aufarbeitung Profis überlassen werden.</w:t>
      </w:r>
    </w:p>
    <w:p w14:paraId="3636CEFF" w14:textId="6FBC42F0" w:rsidR="00BD4165" w:rsidRPr="00F733B0" w:rsidRDefault="00C201E3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Handlungsempfehlung</w:t>
      </w:r>
    </w:p>
    <w:p w14:paraId="4B269C9C" w14:textId="49BDD51C" w:rsidR="00BD4165" w:rsidRPr="00602307" w:rsidRDefault="00602307" w:rsidP="00E10F8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AB2B0E">
        <w:rPr>
          <w:rFonts w:ascii="Arial" w:eastAsia="Times New Roman" w:hAnsi="Arial" w:cs="Arial"/>
          <w:sz w:val="20"/>
          <w:szCs w:val="20"/>
          <w:highlight w:val="yellow"/>
          <w:bdr w:val="none" w:sz="0" w:space="0" w:color="auto" w:frame="1"/>
          <w:lang w:eastAsia="de-DE"/>
        </w:rPr>
        <w:t>XY (hier einen Zitatgeber vor Ort einsetzen</w:t>
      </w:r>
      <w:r w:rsidRPr="00AB2B0E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)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 empfiehlt, bei starkem </w:t>
      </w:r>
      <w:r w:rsidRPr="0060230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Schnee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fall den </w:t>
      </w:r>
      <w:r w:rsidRPr="0060230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Weg durch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den </w:t>
      </w:r>
      <w:r w:rsidRPr="0060230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Wald </w:t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lieber zu meiden. „</w:t>
      </w:r>
      <w:r w:rsidR="0023130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Wenn dieser unumgänglich ist, sollte man stetig auf der </w:t>
      </w:r>
      <w:r w:rsidR="00231304" w:rsidRPr="0060230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Hauptachs</w:t>
      </w:r>
      <w:r w:rsidR="0023130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e bleiben, </w:t>
      </w:r>
      <w:r w:rsidR="00231304" w:rsidRPr="0060230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kleine Pfade </w:t>
      </w:r>
      <w:r w:rsidR="00B15A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besser </w:t>
      </w:r>
      <w:r w:rsidR="00231304" w:rsidRPr="0060230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nicht benutzen</w:t>
      </w:r>
      <w:r w:rsidR="0023130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 und </w:t>
      </w:r>
      <w:r w:rsidRPr="0060230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Sperrungen beachten</w:t>
      </w:r>
      <w:r w:rsidR="0023130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. </w:t>
      </w:r>
      <w:r w:rsidR="00231304" w:rsidRPr="0060230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Steht ein Baum auffällig schief, </w:t>
      </w:r>
      <w:r w:rsidR="00B15A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bitte </w:t>
      </w:r>
      <w:r w:rsidR="00231304" w:rsidRPr="0060230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d</w:t>
      </w:r>
      <w:r w:rsidR="00B15A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a</w:t>
      </w:r>
      <w:r w:rsidR="00231304" w:rsidRPr="0060230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rum herum gehen statt unter ihm hindurch.</w:t>
      </w:r>
      <w:r w:rsidR="0023130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 xml:space="preserve">“ </w:t>
      </w:r>
      <w:r>
        <w:rPr>
          <w:rFonts w:ascii="Arial" w:hAnsi="Arial" w:cs="Arial"/>
          <w:bCs/>
          <w:sz w:val="20"/>
          <w:szCs w:val="20"/>
        </w:rPr>
        <w:t xml:space="preserve">Auch wenn bei besonders hoher </w:t>
      </w:r>
      <w:r w:rsidRPr="00602307">
        <w:rPr>
          <w:rFonts w:ascii="Arial" w:hAnsi="Arial" w:cs="Arial"/>
          <w:bCs/>
          <w:sz w:val="20"/>
          <w:szCs w:val="20"/>
        </w:rPr>
        <w:t>Gefahr für Schneebruch</w:t>
      </w:r>
      <w:r>
        <w:rPr>
          <w:rFonts w:ascii="Arial" w:hAnsi="Arial" w:cs="Arial"/>
          <w:bCs/>
          <w:sz w:val="20"/>
          <w:szCs w:val="20"/>
        </w:rPr>
        <w:t xml:space="preserve"> die</w:t>
      </w:r>
      <w:r w:rsidRPr="00602307">
        <w:rPr>
          <w:rFonts w:ascii="Arial" w:hAnsi="Arial" w:cs="Arial"/>
          <w:bCs/>
          <w:sz w:val="20"/>
          <w:szCs w:val="20"/>
        </w:rPr>
        <w:t xml:space="preserve"> Behörden </w:t>
      </w:r>
      <w:r>
        <w:rPr>
          <w:rFonts w:ascii="Arial" w:hAnsi="Arial" w:cs="Arial"/>
          <w:bCs/>
          <w:sz w:val="20"/>
          <w:szCs w:val="20"/>
        </w:rPr>
        <w:t xml:space="preserve">warnen </w:t>
      </w:r>
      <w:r w:rsidRPr="00602307">
        <w:rPr>
          <w:rFonts w:ascii="Arial" w:hAnsi="Arial" w:cs="Arial"/>
          <w:bCs/>
          <w:sz w:val="20"/>
          <w:szCs w:val="20"/>
        </w:rPr>
        <w:t>(wie beispielsweise die Bayerischen Staatsforsten)</w:t>
      </w:r>
      <w:r>
        <w:rPr>
          <w:rFonts w:ascii="Arial" w:hAnsi="Arial" w:cs="Arial"/>
          <w:bCs/>
          <w:sz w:val="20"/>
          <w:szCs w:val="20"/>
        </w:rPr>
        <w:t>, wird an die Achtsamkeit jedes Einzelnen appelliert</w:t>
      </w:r>
      <w:r w:rsidR="00B15A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de-DE"/>
        </w:rPr>
        <w:t>.</w:t>
      </w:r>
    </w:p>
    <w:p w14:paraId="417B5D91" w14:textId="34C16A8E" w:rsidR="00BD4165" w:rsidRDefault="00BD4165" w:rsidP="00E10F8D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B218C1E" w14:textId="0B21D154" w:rsidR="00BD4165" w:rsidRDefault="00115274" w:rsidP="00E10F8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115274">
        <w:rPr>
          <w:rFonts w:ascii="Arial" w:hAnsi="Arial" w:cs="Arial"/>
          <w:bCs/>
          <w:sz w:val="20"/>
          <w:szCs w:val="20"/>
        </w:rPr>
        <w:t xml:space="preserve">Infos v.a. von hier: </w:t>
      </w:r>
      <w:hyperlink r:id="rId6" w:history="1">
        <w:r w:rsidRPr="00E949A2">
          <w:rPr>
            <w:rStyle w:val="Hyperlink"/>
            <w:rFonts w:ascii="Arial" w:hAnsi="Arial" w:cs="Arial"/>
            <w:bCs/>
            <w:sz w:val="20"/>
            <w:szCs w:val="20"/>
          </w:rPr>
          <w:t>https://www.lwf.bayern.de/mam/cms04/waldschutz/dateien/blickpunkt-waldschutz-01-2011.pdf</w:t>
        </w:r>
      </w:hyperlink>
      <w:r>
        <w:rPr>
          <w:rFonts w:ascii="Arial" w:hAnsi="Arial" w:cs="Arial"/>
          <w:bCs/>
          <w:sz w:val="20"/>
          <w:szCs w:val="20"/>
        </w:rPr>
        <w:t xml:space="preserve"> und </w:t>
      </w:r>
      <w:hyperlink r:id="rId7" w:history="1">
        <w:r w:rsidR="00925705" w:rsidRPr="00E949A2">
          <w:rPr>
            <w:rStyle w:val="Hyperlink"/>
            <w:rFonts w:ascii="Arial" w:hAnsi="Arial" w:cs="Arial"/>
            <w:bCs/>
            <w:sz w:val="20"/>
            <w:szCs w:val="20"/>
          </w:rPr>
          <w:t>https://www.stmelf.bayern.de/wald/waldbesitzer_portal/053128/index.php</w:t>
        </w:r>
      </w:hyperlink>
      <w:r w:rsidR="00925705">
        <w:rPr>
          <w:rFonts w:ascii="Arial" w:hAnsi="Arial" w:cs="Arial"/>
          <w:bCs/>
          <w:sz w:val="20"/>
          <w:szCs w:val="20"/>
        </w:rPr>
        <w:t>.</w:t>
      </w:r>
    </w:p>
    <w:p w14:paraId="19DE0CEF" w14:textId="77777777" w:rsidR="00925705" w:rsidRDefault="00925705" w:rsidP="00E10F8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3B6D15CC" w14:textId="77777777" w:rsidR="00115274" w:rsidRPr="00115274" w:rsidRDefault="00115274" w:rsidP="00E10F8D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1BEB0F46" w14:textId="77777777" w:rsidR="00BD4165" w:rsidRDefault="00BD4165" w:rsidP="00E10F8D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AE372E1" w14:textId="77777777" w:rsidR="0077032B" w:rsidRDefault="0077032B" w:rsidP="00E10F8D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2BAF7D5" w14:textId="6C97D7CC" w:rsidR="00AB7AE9" w:rsidRPr="008D4BCB" w:rsidRDefault="00D70283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D4BCB">
        <w:rPr>
          <w:rFonts w:ascii="Arial" w:hAnsi="Arial" w:cs="Arial"/>
          <w:b/>
          <w:sz w:val="20"/>
          <w:szCs w:val="20"/>
        </w:rPr>
        <w:t xml:space="preserve">Bild </w:t>
      </w:r>
      <w:r w:rsidR="0044139D">
        <w:rPr>
          <w:rFonts w:ascii="Arial" w:hAnsi="Arial" w:cs="Arial"/>
          <w:b/>
          <w:sz w:val="20"/>
          <w:szCs w:val="20"/>
        </w:rPr>
        <w:t>von Schneebruch</w:t>
      </w:r>
    </w:p>
    <w:p w14:paraId="00204561" w14:textId="69C7C841" w:rsidR="008D4BCB" w:rsidRPr="008D4BCB" w:rsidRDefault="008D4BCB" w:rsidP="00E10F8D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D4BCB">
        <w:rPr>
          <w:rFonts w:ascii="Arial" w:hAnsi="Arial" w:cs="Arial"/>
          <w:bCs/>
          <w:sz w:val="20"/>
          <w:szCs w:val="20"/>
        </w:rPr>
        <w:t xml:space="preserve">BU: </w:t>
      </w:r>
      <w:r w:rsidR="00C561E1">
        <w:rPr>
          <w:rFonts w:ascii="Arial" w:hAnsi="Arial" w:cs="Arial"/>
          <w:bCs/>
          <w:sz w:val="20"/>
          <w:szCs w:val="20"/>
        </w:rPr>
        <w:t>Schnee und Eis bringen die Äste zum Biegen.</w:t>
      </w:r>
    </w:p>
    <w:p w14:paraId="4543F8B5" w14:textId="79C78BD4" w:rsidR="008D4BCB" w:rsidRDefault="008D4BCB" w:rsidP="00E10F8D">
      <w:pPr>
        <w:spacing w:line="276" w:lineRule="auto"/>
        <w:rPr>
          <w:rFonts w:ascii="Arial" w:hAnsi="Arial" w:cs="Arial"/>
          <w:bCs/>
          <w:color w:val="C00000"/>
          <w:sz w:val="20"/>
          <w:szCs w:val="20"/>
        </w:rPr>
      </w:pPr>
    </w:p>
    <w:p w14:paraId="774C4BDC" w14:textId="45071CE6" w:rsidR="008D4BCB" w:rsidRDefault="008D4BCB" w:rsidP="00E10F8D">
      <w:pPr>
        <w:spacing w:line="276" w:lineRule="auto"/>
        <w:rPr>
          <w:rFonts w:ascii="Arial" w:hAnsi="Arial" w:cs="Arial"/>
          <w:bCs/>
          <w:color w:val="C00000"/>
          <w:sz w:val="20"/>
          <w:szCs w:val="20"/>
        </w:rPr>
      </w:pPr>
    </w:p>
    <w:p w14:paraId="3CEC85A3" w14:textId="77777777" w:rsidR="008D4BCB" w:rsidRDefault="008D4BCB" w:rsidP="00E10F8D">
      <w:pPr>
        <w:spacing w:line="276" w:lineRule="auto"/>
        <w:rPr>
          <w:rFonts w:ascii="Arial" w:hAnsi="Arial" w:cs="Arial"/>
          <w:bCs/>
          <w:color w:val="C00000"/>
          <w:sz w:val="20"/>
          <w:szCs w:val="20"/>
        </w:rPr>
      </w:pPr>
    </w:p>
    <w:p w14:paraId="5E741B5A" w14:textId="79DD9903" w:rsidR="00AB7AE9" w:rsidRPr="008D4BCB" w:rsidRDefault="00D70283" w:rsidP="00E10F8D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AB7AE9">
        <w:rPr>
          <w:rFonts w:ascii="Arial" w:hAnsi="Arial" w:cs="Arial"/>
          <w:b/>
          <w:sz w:val="20"/>
          <w:szCs w:val="20"/>
          <w:u w:val="single"/>
        </w:rPr>
        <w:t xml:space="preserve">Pressekontakt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032B" w14:paraId="4A36FA9C" w14:textId="77777777" w:rsidTr="0077032B">
        <w:tc>
          <w:tcPr>
            <w:tcW w:w="4531" w:type="dxa"/>
          </w:tcPr>
          <w:p w14:paraId="274A2E14" w14:textId="77777777" w:rsidR="0077032B" w:rsidRDefault="0077032B" w:rsidP="0077032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032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Ihre Organisation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 w:rsidRPr="00D70283">
              <w:rPr>
                <w:rFonts w:ascii="Arial" w:hAnsi="Arial" w:cs="Arial"/>
                <w:color w:val="FF0000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  <w:t>Adresse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  <w:t>Telefonnummer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  <w:t>Emailadresse</w:t>
            </w:r>
          </w:p>
          <w:p w14:paraId="63D67BB2" w14:textId="77777777" w:rsidR="0077032B" w:rsidRDefault="0077032B" w:rsidP="00E10F8D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65451FA" w14:textId="77777777" w:rsidR="0077032B" w:rsidRPr="0077032B" w:rsidRDefault="0077032B" w:rsidP="0077032B">
            <w:pPr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</w:pPr>
            <w:r w:rsidRPr="0077032B">
              <w:rPr>
                <w:rFonts w:ascii="Arial" w:eastAsiaTheme="minorEastAsia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  <w:t>proHolz Bayern</w:t>
            </w:r>
          </w:p>
          <w:p w14:paraId="5BD9B664" w14:textId="77777777" w:rsidR="0077032B" w:rsidRPr="0077032B" w:rsidRDefault="0077032B" w:rsidP="0077032B">
            <w:pP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t>Eva Veit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  <w:t>Max-Joseph-Straße 8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  <w:t>80333 München 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  <w:t xml:space="preserve">T: +49 89 2620 9332-2 </w:t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eastAsia="de-DE"/>
              </w:rPr>
              <w:br/>
            </w:r>
            <w:r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en-US" w:eastAsia="de-DE"/>
              </w:rPr>
              <w:t>E:</w:t>
            </w:r>
            <w:r w:rsidRPr="00E10F8D">
              <w:rPr>
                <w:rFonts w:ascii="Arial" w:eastAsiaTheme="minorEastAsia" w:hAnsi="Arial" w:cs="Arial"/>
                <w:noProof/>
                <w:color w:val="000000"/>
                <w:sz w:val="20"/>
                <w:szCs w:val="20"/>
                <w:lang w:val="en-US" w:eastAsia="de-DE"/>
              </w:rPr>
              <w:t xml:space="preserve"> </w:t>
            </w:r>
            <w:r w:rsidRPr="00E10F8D">
              <w:rPr>
                <w:rFonts w:ascii="Arial" w:eastAsiaTheme="minorEastAsia" w:hAnsi="Arial" w:cs="Arial"/>
                <w:noProof/>
                <w:sz w:val="20"/>
                <w:szCs w:val="20"/>
                <w:lang w:val="en-US" w:eastAsia="de-DE"/>
              </w:rPr>
              <w:t>veit@proholz-bayern.de</w:t>
            </w:r>
          </w:p>
        </w:tc>
      </w:tr>
    </w:tbl>
    <w:p w14:paraId="3A391C2C" w14:textId="77777777" w:rsidR="0077032B" w:rsidRPr="00E10F8D" w:rsidRDefault="0077032B" w:rsidP="00E10F8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BFA943C" w14:textId="77777777" w:rsidR="00AB7AE9" w:rsidRPr="00AB7AE9" w:rsidRDefault="00AB7AE9" w:rsidP="00AB7AE9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282828"/>
          <w:spacing w:val="-3"/>
          <w:sz w:val="20"/>
          <w:szCs w:val="20"/>
          <w:lang w:eastAsia="de-DE"/>
        </w:rPr>
      </w:pPr>
      <w:r w:rsidRPr="00AB7AE9">
        <w:rPr>
          <w:rFonts w:ascii="Arial" w:eastAsia="Times New Roman" w:hAnsi="Arial" w:cs="Arial"/>
          <w:b/>
          <w:bCs/>
          <w:color w:val="282828"/>
          <w:spacing w:val="-3"/>
          <w:sz w:val="20"/>
          <w:szCs w:val="20"/>
          <w:lang w:eastAsia="de-DE"/>
        </w:rPr>
        <w:t>Über proHolz Bayern</w:t>
      </w:r>
    </w:p>
    <w:p w14:paraId="171589E1" w14:textId="77777777" w:rsidR="00BD0623" w:rsidRPr="00AB7AE9" w:rsidRDefault="00BD0623" w:rsidP="00BD0623">
      <w:pPr>
        <w:spacing w:after="75" w:line="240" w:lineRule="auto"/>
        <w:outlineLvl w:val="1"/>
        <w:rPr>
          <w:rFonts w:ascii="Arial" w:eastAsia="Times New Roman" w:hAnsi="Arial" w:cs="Arial"/>
          <w:color w:val="282828"/>
          <w:sz w:val="20"/>
          <w:szCs w:val="20"/>
          <w:lang w:eastAsia="de-DE"/>
        </w:rPr>
      </w:pPr>
      <w:bookmarkStart w:id="0" w:name="_Hlk50623489"/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proHolz Bayern ist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ein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B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ündnis der bayerischen Forst- und Holzwirtschaft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. Es setzt sich für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eine 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aktive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, nachhaltige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Forstwirtschaft und den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vielfältigen 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Einsatz 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des regionalen, nachwachsenden und CO2 bindenden Rohstoffes 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Holz ei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n</w:t>
      </w:r>
      <w:r w:rsidRPr="00AB7AE9"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>.</w:t>
      </w:r>
      <w:r>
        <w:rPr>
          <w:rFonts w:ascii="Arial" w:eastAsia="Times New Roman" w:hAnsi="Arial" w:cs="Arial"/>
          <w:color w:val="282828"/>
          <w:spacing w:val="-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An proHolz Bayern beteiligen sich private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>Waldbesitzer, forstlich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>e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Zusammenschlüsse sowie holzverarbeitende Betriebe und deren Verbände.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>Mit zahlreichen Aktionen mach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>t das Bündnis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 bayernweit auf die Notwendigkeit der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nachhaltigen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Waldbewirtschaftung und die vielfältigen, innovativen Möglichkeiten der Holzverwendung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aufmerksam und setzt sich damit aktiv 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 xml:space="preserve">für den Klimaschutz </w:t>
      </w:r>
      <w:r>
        <w:rPr>
          <w:rFonts w:ascii="Arial" w:eastAsia="Times New Roman" w:hAnsi="Arial" w:cs="Arial"/>
          <w:color w:val="282828"/>
          <w:sz w:val="20"/>
          <w:szCs w:val="20"/>
          <w:lang w:eastAsia="de-DE"/>
        </w:rPr>
        <w:t>ein</w:t>
      </w:r>
      <w:r w:rsidRPr="00AB7AE9">
        <w:rPr>
          <w:rFonts w:ascii="Arial" w:eastAsia="Times New Roman" w:hAnsi="Arial" w:cs="Arial"/>
          <w:color w:val="282828"/>
          <w:sz w:val="20"/>
          <w:szCs w:val="20"/>
          <w:lang w:eastAsia="de-DE"/>
        </w:rPr>
        <w:t>.</w:t>
      </w:r>
    </w:p>
    <w:bookmarkEnd w:id="0"/>
    <w:p w14:paraId="30574C8A" w14:textId="77777777" w:rsidR="00D70283" w:rsidRPr="00D70283" w:rsidRDefault="00D70283" w:rsidP="00D70283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sectPr w:rsidR="00D70283" w:rsidRPr="00D7028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CC68F" w14:textId="77777777" w:rsidR="00D70283" w:rsidRDefault="00D70283" w:rsidP="00D70283">
      <w:pPr>
        <w:spacing w:after="0" w:line="240" w:lineRule="auto"/>
      </w:pPr>
      <w:r>
        <w:separator/>
      </w:r>
    </w:p>
  </w:endnote>
  <w:endnote w:type="continuationSeparator" w:id="0">
    <w:p w14:paraId="789D6FD9" w14:textId="77777777" w:rsidR="00D70283" w:rsidRDefault="00D70283" w:rsidP="00D7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00EC5" w14:textId="77777777" w:rsidR="00D70283" w:rsidRDefault="00D70283" w:rsidP="00D70283">
      <w:pPr>
        <w:spacing w:after="0" w:line="240" w:lineRule="auto"/>
      </w:pPr>
      <w:r>
        <w:separator/>
      </w:r>
    </w:p>
  </w:footnote>
  <w:footnote w:type="continuationSeparator" w:id="0">
    <w:p w14:paraId="158F9153" w14:textId="77777777" w:rsidR="00D70283" w:rsidRDefault="00D70283" w:rsidP="00D7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A734F" w14:textId="77777777" w:rsidR="00D70283" w:rsidRPr="00E10F8D" w:rsidRDefault="00D70283" w:rsidP="00D70283">
    <w:pPr>
      <w:pStyle w:val="Kopfzeile"/>
      <w:rPr>
        <w:rFonts w:ascii="Arial" w:hAnsi="Arial" w:cs="Arial"/>
        <w:sz w:val="20"/>
      </w:rPr>
    </w:pPr>
    <w:r w:rsidRPr="00E10F8D">
      <w:rPr>
        <w:rFonts w:ascii="Arial" w:hAnsi="Arial" w:cs="Arial"/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C7AA4" wp14:editId="4769E04F">
              <wp:simplePos x="0" y="0"/>
              <wp:positionH relativeFrom="column">
                <wp:posOffset>698417</wp:posOffset>
              </wp:positionH>
              <wp:positionV relativeFrom="paragraph">
                <wp:posOffset>11596</wp:posOffset>
              </wp:positionV>
              <wp:extent cx="890546" cy="588313"/>
              <wp:effectExtent l="0" t="0" r="508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0546" cy="58831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D819B4" w14:textId="77777777" w:rsidR="00D70283" w:rsidRPr="00D70283" w:rsidRDefault="00D70283" w:rsidP="00D702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D70283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Ihr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2C7AA4" id="Rechteck 2" o:spid="_x0000_s1026" style="position:absolute;margin-left:55pt;margin-top:.9pt;width:70.1pt;height:4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" fillcolor="red" stroked="f" strokeweight="1pt">
              <v:textbox>
                <w:txbxContent>
                  <w:p w14:paraId="49D819B4" w14:textId="77777777" w:rsidR="00D70283" w:rsidRPr="00D70283" w:rsidRDefault="00D70283" w:rsidP="00D70283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D70283">
                      <w:rPr>
                        <w:rFonts w:ascii="Arial" w:hAnsi="Arial" w:cs="Arial"/>
                        <w:b/>
                        <w:sz w:val="24"/>
                      </w:rPr>
                      <w:t>Ihr Logo</w:t>
                    </w:r>
                  </w:p>
                </w:txbxContent>
              </v:textbox>
            </v:rect>
          </w:pict>
        </mc:Fallback>
      </mc:AlternateContent>
    </w:r>
    <w:r w:rsidRPr="00E10F8D">
      <w:rPr>
        <w:rFonts w:ascii="Arial" w:hAnsi="Arial" w:cs="Arial"/>
        <w:noProof/>
        <w:sz w:val="20"/>
        <w:lang w:eastAsia="de-DE"/>
      </w:rPr>
      <w:drawing>
        <wp:inline distT="0" distB="0" distL="0" distR="0" wp14:anchorId="43CF24C5" wp14:editId="7CC26CE2">
          <wp:extent cx="596348" cy="59634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holz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54" cy="605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0F8D">
      <w:rPr>
        <w:rFonts w:ascii="Arial" w:hAnsi="Arial" w:cs="Arial"/>
        <w:sz w:val="20"/>
      </w:rPr>
      <w:t xml:space="preserve">   </w:t>
    </w:r>
    <w:r w:rsidR="00E10F8D" w:rsidRPr="00E10F8D">
      <w:rPr>
        <w:rFonts w:ascii="Arial" w:hAnsi="Arial" w:cs="Arial"/>
        <w:sz w:val="20"/>
      </w:rPr>
      <w:t xml:space="preserve">                               Ihr Logo, oder bei Bedarf auch mit dem proHolz Bayern Logo</w:t>
    </w:r>
  </w:p>
  <w:p w14:paraId="46A69296" w14:textId="77777777" w:rsidR="00D70283" w:rsidRDefault="00D702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83"/>
    <w:rsid w:val="00115274"/>
    <w:rsid w:val="001925D8"/>
    <w:rsid w:val="00231304"/>
    <w:rsid w:val="00381582"/>
    <w:rsid w:val="0044139D"/>
    <w:rsid w:val="004C2F94"/>
    <w:rsid w:val="00535A12"/>
    <w:rsid w:val="00544F10"/>
    <w:rsid w:val="00602307"/>
    <w:rsid w:val="00721F21"/>
    <w:rsid w:val="0077032B"/>
    <w:rsid w:val="008C1C6A"/>
    <w:rsid w:val="008D4BCB"/>
    <w:rsid w:val="00925705"/>
    <w:rsid w:val="00A27E34"/>
    <w:rsid w:val="00A50C43"/>
    <w:rsid w:val="00AB7AE9"/>
    <w:rsid w:val="00AD4E0B"/>
    <w:rsid w:val="00AE42A1"/>
    <w:rsid w:val="00B15A28"/>
    <w:rsid w:val="00BD0623"/>
    <w:rsid w:val="00BD4165"/>
    <w:rsid w:val="00C201E3"/>
    <w:rsid w:val="00C561E1"/>
    <w:rsid w:val="00D5687A"/>
    <w:rsid w:val="00D70283"/>
    <w:rsid w:val="00E10F8D"/>
    <w:rsid w:val="00F6641D"/>
    <w:rsid w:val="00F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CD6A1"/>
  <w15:chartTrackingRefBased/>
  <w15:docId w15:val="{ACE891C7-29D8-4375-A9A0-B3ACB941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02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283"/>
  </w:style>
  <w:style w:type="paragraph" w:styleId="Fuzeile">
    <w:name w:val="footer"/>
    <w:basedOn w:val="Standard"/>
    <w:link w:val="FuzeileZchn"/>
    <w:uiPriority w:val="99"/>
    <w:unhideWhenUsed/>
    <w:rsid w:val="00D7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283"/>
  </w:style>
  <w:style w:type="character" w:styleId="Hyperlink">
    <w:name w:val="Hyperlink"/>
    <w:basedOn w:val="Absatz-Standardschriftart"/>
    <w:uiPriority w:val="99"/>
    <w:unhideWhenUsed/>
    <w:rsid w:val="00D7028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7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15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tmelf.bayern.de/wald/waldbesitzer_portal/053128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wf.bayern.de/mam/cms04/waldschutz/dateien/blickpunkt-waldschutz-01-201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Eva.Maria Veit</dc:creator>
  <cp:keywords/>
  <dc:description/>
  <cp:lastModifiedBy>Andreas Voelmle</cp:lastModifiedBy>
  <cp:revision>13</cp:revision>
  <dcterms:created xsi:type="dcterms:W3CDTF">2020-11-24T08:33:00Z</dcterms:created>
  <dcterms:modified xsi:type="dcterms:W3CDTF">2020-12-11T09:20:00Z</dcterms:modified>
</cp:coreProperties>
</file>