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B91C4" w14:textId="77777777" w:rsidR="00C45135" w:rsidRPr="00562C07" w:rsidRDefault="00C45135">
      <w:pPr>
        <w:rPr>
          <w:rFonts w:ascii="Arial" w:hAnsi="Arial"/>
          <w:b/>
          <w:sz w:val="22"/>
          <w:szCs w:val="22"/>
        </w:rPr>
      </w:pPr>
    </w:p>
    <w:p w14:paraId="6C73FBC5" w14:textId="021B706C" w:rsidR="00C45135" w:rsidRPr="00562C07" w:rsidRDefault="00C45135">
      <w:pPr>
        <w:pStyle w:val="berschrift2"/>
        <w:rPr>
          <w:sz w:val="22"/>
          <w:szCs w:val="22"/>
        </w:rPr>
      </w:pPr>
      <w:r w:rsidRPr="00562C07">
        <w:rPr>
          <w:sz w:val="22"/>
          <w:szCs w:val="22"/>
        </w:rPr>
        <w:t xml:space="preserve">Holzkirchen, </w:t>
      </w:r>
      <w:r w:rsidRPr="00562C07">
        <w:rPr>
          <w:sz w:val="22"/>
          <w:szCs w:val="22"/>
        </w:rPr>
        <w:fldChar w:fldCharType="begin"/>
      </w:r>
      <w:r w:rsidRPr="00562C07">
        <w:rPr>
          <w:sz w:val="22"/>
          <w:szCs w:val="22"/>
        </w:rPr>
        <w:instrText xml:space="preserve"> TIME \@ "dd.MM.yyyy" </w:instrText>
      </w:r>
      <w:r w:rsidRPr="00562C07">
        <w:rPr>
          <w:sz w:val="22"/>
          <w:szCs w:val="22"/>
        </w:rPr>
        <w:fldChar w:fldCharType="separate"/>
      </w:r>
      <w:r w:rsidR="00771743">
        <w:rPr>
          <w:noProof/>
          <w:sz w:val="22"/>
          <w:szCs w:val="22"/>
        </w:rPr>
        <w:t>26.06.2019</w:t>
      </w:r>
      <w:r w:rsidRPr="00562C07">
        <w:rPr>
          <w:sz w:val="22"/>
          <w:szCs w:val="22"/>
        </w:rPr>
        <w:fldChar w:fldCharType="end"/>
      </w:r>
    </w:p>
    <w:p w14:paraId="388EA03D" w14:textId="77777777" w:rsidR="00C45135" w:rsidRPr="00562C07" w:rsidRDefault="00C45135">
      <w:pPr>
        <w:rPr>
          <w:rFonts w:ascii="Arial" w:hAnsi="Arial"/>
          <w:sz w:val="22"/>
          <w:szCs w:val="22"/>
        </w:rPr>
      </w:pPr>
    </w:p>
    <w:p w14:paraId="52A61EBF" w14:textId="77777777" w:rsidR="00C45135" w:rsidRPr="00562C07" w:rsidRDefault="008E076A">
      <w:pPr>
        <w:rPr>
          <w:rFonts w:ascii="Arial" w:hAnsi="Arial" w:cs="Arial"/>
          <w:b/>
          <w:sz w:val="22"/>
          <w:szCs w:val="22"/>
        </w:rPr>
      </w:pPr>
      <w:r w:rsidRPr="00562C07">
        <w:rPr>
          <w:rFonts w:ascii="Arial" w:hAnsi="Arial" w:cs="Arial"/>
          <w:b/>
          <w:sz w:val="22"/>
          <w:szCs w:val="22"/>
        </w:rPr>
        <w:t>Rendezvous mit einer Unbekannten – Esche im Innenausbau</w:t>
      </w:r>
    </w:p>
    <w:p w14:paraId="49F67661" w14:textId="77777777" w:rsidR="00D9494A" w:rsidRPr="00562C07" w:rsidRDefault="00D9494A">
      <w:pPr>
        <w:rPr>
          <w:rFonts w:ascii="Arial" w:hAnsi="Arial"/>
          <w:sz w:val="22"/>
          <w:szCs w:val="22"/>
        </w:rPr>
      </w:pPr>
    </w:p>
    <w:p w14:paraId="0F283DC9" w14:textId="77777777" w:rsidR="00D9494A" w:rsidRPr="00562C07" w:rsidRDefault="00D9494A">
      <w:pPr>
        <w:rPr>
          <w:rFonts w:ascii="Arial" w:hAnsi="Arial"/>
          <w:sz w:val="22"/>
          <w:szCs w:val="22"/>
        </w:rPr>
      </w:pPr>
    </w:p>
    <w:p w14:paraId="15D6F3A1" w14:textId="77777777" w:rsidR="00EA301D" w:rsidRPr="00CC0F62" w:rsidRDefault="00EA301D">
      <w:pPr>
        <w:jc w:val="both"/>
        <w:rPr>
          <w:rFonts w:ascii="Arial" w:hAnsi="Arial"/>
          <w:b/>
          <w:sz w:val="22"/>
          <w:szCs w:val="22"/>
        </w:rPr>
      </w:pPr>
      <w:r w:rsidRPr="003F1ADB">
        <w:rPr>
          <w:rFonts w:ascii="Arial" w:hAnsi="Arial"/>
          <w:b/>
          <w:sz w:val="22"/>
          <w:szCs w:val="22"/>
        </w:rPr>
        <w:t xml:space="preserve">Wissenswertes zur </w:t>
      </w:r>
      <w:r w:rsidR="00CC19DA" w:rsidRPr="003F1ADB">
        <w:rPr>
          <w:rFonts w:ascii="Arial" w:hAnsi="Arial"/>
          <w:b/>
          <w:sz w:val="22"/>
          <w:szCs w:val="22"/>
        </w:rPr>
        <w:t xml:space="preserve">Baumart </w:t>
      </w:r>
      <w:r w:rsidRPr="003F1ADB">
        <w:rPr>
          <w:rFonts w:ascii="Arial" w:hAnsi="Arial"/>
          <w:b/>
          <w:sz w:val="22"/>
          <w:szCs w:val="22"/>
        </w:rPr>
        <w:t>Esche und zum Waldbau mit der Esche</w:t>
      </w:r>
    </w:p>
    <w:p w14:paraId="724D3663" w14:textId="77777777" w:rsidR="00043F4B" w:rsidRDefault="00043F4B" w:rsidP="00FA76B9">
      <w:pPr>
        <w:rPr>
          <w:rFonts w:ascii="Arial" w:hAnsi="Arial"/>
          <w:sz w:val="22"/>
          <w:szCs w:val="22"/>
        </w:rPr>
      </w:pPr>
    </w:p>
    <w:p w14:paraId="172C5812" w14:textId="77777777" w:rsidR="00CC19DA" w:rsidRDefault="00FA76B9" w:rsidP="00FA76B9">
      <w:pPr>
        <w:rPr>
          <w:rFonts w:ascii="Arial" w:hAnsi="Arial"/>
          <w:sz w:val="22"/>
          <w:szCs w:val="22"/>
        </w:rPr>
      </w:pPr>
      <w:r>
        <w:rPr>
          <w:rFonts w:ascii="Arial" w:hAnsi="Arial"/>
          <w:sz w:val="22"/>
          <w:szCs w:val="22"/>
        </w:rPr>
        <w:t xml:space="preserve">Bei der Esche passt </w:t>
      </w:r>
      <w:r w:rsidR="00CC19DA">
        <w:rPr>
          <w:rFonts w:ascii="Arial" w:hAnsi="Arial"/>
          <w:sz w:val="22"/>
          <w:szCs w:val="22"/>
        </w:rPr>
        <w:t>bei der ersten Begegnung</w:t>
      </w:r>
      <w:r w:rsidR="00F04444">
        <w:rPr>
          <w:rFonts w:ascii="Arial" w:hAnsi="Arial"/>
          <w:sz w:val="22"/>
          <w:szCs w:val="22"/>
        </w:rPr>
        <w:t xml:space="preserve"> et</w:t>
      </w:r>
      <w:r>
        <w:rPr>
          <w:rFonts w:ascii="Arial" w:hAnsi="Arial"/>
          <w:sz w:val="22"/>
          <w:szCs w:val="22"/>
        </w:rPr>
        <w:t>was nicht zusammen: Ihr botanischer Name (Fraxinus Excelsior) deutet auf ihr großes</w:t>
      </w:r>
      <w:r w:rsidR="00A45130">
        <w:rPr>
          <w:rFonts w:ascii="Arial" w:hAnsi="Arial"/>
          <w:sz w:val="22"/>
          <w:szCs w:val="22"/>
        </w:rPr>
        <w:t xml:space="preserve">, </w:t>
      </w:r>
      <w:r w:rsidR="00A45130" w:rsidRPr="00CC0F62">
        <w:rPr>
          <w:rFonts w:ascii="Arial" w:hAnsi="Arial"/>
          <w:sz w:val="22"/>
          <w:szCs w:val="22"/>
        </w:rPr>
        <w:t>herausgehobenes</w:t>
      </w:r>
      <w:r>
        <w:rPr>
          <w:rFonts w:ascii="Arial" w:hAnsi="Arial"/>
          <w:sz w:val="22"/>
          <w:szCs w:val="22"/>
        </w:rPr>
        <w:t xml:space="preserve"> Höhenwachstum für einen Laubbaum hin, im Deutschen ist sie </w:t>
      </w:r>
      <w:r w:rsidR="00CC19DA">
        <w:rPr>
          <w:rFonts w:ascii="Arial" w:hAnsi="Arial"/>
          <w:sz w:val="22"/>
          <w:szCs w:val="22"/>
        </w:rPr>
        <w:t xml:space="preserve">aber </w:t>
      </w:r>
      <w:r w:rsidR="00A45130">
        <w:rPr>
          <w:rFonts w:ascii="Arial" w:hAnsi="Arial"/>
          <w:sz w:val="22"/>
          <w:szCs w:val="22"/>
        </w:rPr>
        <w:t xml:space="preserve">dagegen </w:t>
      </w:r>
      <w:r w:rsidR="00F04444">
        <w:rPr>
          <w:rFonts w:ascii="Arial" w:hAnsi="Arial"/>
          <w:sz w:val="22"/>
          <w:szCs w:val="22"/>
        </w:rPr>
        <w:t xml:space="preserve">schlicht </w:t>
      </w:r>
      <w:r>
        <w:rPr>
          <w:rFonts w:ascii="Arial" w:hAnsi="Arial"/>
          <w:sz w:val="22"/>
          <w:szCs w:val="22"/>
        </w:rPr>
        <w:t>die „</w:t>
      </w:r>
      <w:r w:rsidRPr="00CC0F62">
        <w:rPr>
          <w:rFonts w:ascii="Arial" w:hAnsi="Arial"/>
          <w:sz w:val="22"/>
          <w:szCs w:val="22"/>
        </w:rPr>
        <w:t>Gemeine</w:t>
      </w:r>
      <w:r>
        <w:rPr>
          <w:rFonts w:ascii="Arial" w:hAnsi="Arial"/>
          <w:sz w:val="22"/>
          <w:szCs w:val="22"/>
        </w:rPr>
        <w:t xml:space="preserve"> Esche“. </w:t>
      </w:r>
    </w:p>
    <w:p w14:paraId="1B3B77CB" w14:textId="77777777" w:rsidR="00A45130" w:rsidRDefault="00A45130" w:rsidP="00A45130">
      <w:pPr>
        <w:jc w:val="both"/>
        <w:rPr>
          <w:rFonts w:ascii="Arial" w:hAnsi="Arial"/>
          <w:b/>
          <w:sz w:val="22"/>
          <w:szCs w:val="22"/>
        </w:rPr>
      </w:pPr>
    </w:p>
    <w:p w14:paraId="536F64A3" w14:textId="77777777" w:rsidR="00A45130" w:rsidRPr="00A93A15" w:rsidRDefault="00A45130" w:rsidP="00A45130">
      <w:pPr>
        <w:jc w:val="both"/>
        <w:rPr>
          <w:rFonts w:ascii="Arial" w:hAnsi="Arial"/>
          <w:b/>
          <w:sz w:val="22"/>
          <w:szCs w:val="22"/>
        </w:rPr>
      </w:pPr>
      <w:r w:rsidRPr="00A93A15">
        <w:rPr>
          <w:rFonts w:ascii="Arial" w:hAnsi="Arial"/>
          <w:b/>
          <w:sz w:val="22"/>
          <w:szCs w:val="22"/>
        </w:rPr>
        <w:t>Kulturelles</w:t>
      </w:r>
      <w:r>
        <w:rPr>
          <w:rFonts w:ascii="Arial" w:hAnsi="Arial"/>
          <w:b/>
          <w:sz w:val="22"/>
          <w:szCs w:val="22"/>
        </w:rPr>
        <w:t xml:space="preserve"> und Medizinisches</w:t>
      </w:r>
    </w:p>
    <w:p w14:paraId="73749C66" w14:textId="77777777" w:rsidR="00A45130" w:rsidRDefault="00CC19DA" w:rsidP="00FA76B9">
      <w:pPr>
        <w:rPr>
          <w:rFonts w:ascii="Arial" w:hAnsi="Arial"/>
          <w:sz w:val="22"/>
          <w:szCs w:val="22"/>
        </w:rPr>
      </w:pPr>
      <w:r>
        <w:rPr>
          <w:rFonts w:ascii="Arial" w:hAnsi="Arial"/>
          <w:sz w:val="22"/>
          <w:szCs w:val="22"/>
        </w:rPr>
        <w:t xml:space="preserve">Seit jeher faszinierte diese </w:t>
      </w:r>
      <w:r w:rsidR="00EA301D">
        <w:rPr>
          <w:rFonts w:ascii="Arial" w:hAnsi="Arial"/>
          <w:sz w:val="22"/>
          <w:szCs w:val="22"/>
        </w:rPr>
        <w:t xml:space="preserve">Baumart </w:t>
      </w:r>
      <w:r w:rsidR="00A45130">
        <w:rPr>
          <w:rFonts w:ascii="Arial" w:hAnsi="Arial"/>
          <w:sz w:val="22"/>
          <w:szCs w:val="22"/>
        </w:rPr>
        <w:t xml:space="preserve">aber </w:t>
      </w:r>
      <w:r w:rsidR="00EA301D">
        <w:rPr>
          <w:rFonts w:ascii="Arial" w:hAnsi="Arial"/>
          <w:sz w:val="22"/>
          <w:szCs w:val="22"/>
        </w:rPr>
        <w:t>unsere Vorfahren: Die Nordgerma</w:t>
      </w:r>
      <w:r w:rsidR="00EA301D" w:rsidRPr="00EA301D">
        <w:rPr>
          <w:rFonts w:ascii="Arial" w:hAnsi="Arial"/>
          <w:sz w:val="22"/>
          <w:szCs w:val="22"/>
        </w:rPr>
        <w:t xml:space="preserve">nen verehrten sie als Weltenbaum Yggdrasil, </w:t>
      </w:r>
      <w:r w:rsidR="00EA301D">
        <w:rPr>
          <w:rFonts w:ascii="Arial" w:hAnsi="Arial"/>
          <w:sz w:val="22"/>
          <w:szCs w:val="22"/>
        </w:rPr>
        <w:t>an dessen</w:t>
      </w:r>
      <w:r w:rsidR="00EA301D" w:rsidRPr="00EA301D">
        <w:rPr>
          <w:rFonts w:ascii="Arial" w:hAnsi="Arial"/>
          <w:sz w:val="22"/>
          <w:szCs w:val="22"/>
        </w:rPr>
        <w:t xml:space="preserve"> Wurzeln </w:t>
      </w:r>
      <w:r w:rsidR="00EA301D">
        <w:rPr>
          <w:rFonts w:ascii="Arial" w:hAnsi="Arial"/>
          <w:sz w:val="22"/>
          <w:szCs w:val="22"/>
        </w:rPr>
        <w:t>d</w:t>
      </w:r>
      <w:r w:rsidR="00EA301D" w:rsidRPr="00EA301D">
        <w:rPr>
          <w:rFonts w:ascii="Arial" w:hAnsi="Arial"/>
          <w:sz w:val="22"/>
          <w:szCs w:val="22"/>
        </w:rPr>
        <w:t>ie drei Nornen, die Schicksalsgöttinnen</w:t>
      </w:r>
      <w:r w:rsidR="00EA301D">
        <w:rPr>
          <w:rFonts w:ascii="Arial" w:hAnsi="Arial"/>
          <w:sz w:val="22"/>
          <w:szCs w:val="22"/>
        </w:rPr>
        <w:t xml:space="preserve"> saßen und </w:t>
      </w:r>
      <w:r w:rsidR="00EA301D" w:rsidRPr="00EA301D">
        <w:rPr>
          <w:rFonts w:ascii="Arial" w:hAnsi="Arial"/>
          <w:sz w:val="22"/>
          <w:szCs w:val="22"/>
        </w:rPr>
        <w:t>das</w:t>
      </w:r>
      <w:r w:rsidR="00F04444">
        <w:rPr>
          <w:rFonts w:ascii="Arial" w:hAnsi="Arial"/>
          <w:sz w:val="22"/>
          <w:szCs w:val="22"/>
        </w:rPr>
        <w:t xml:space="preserve"> Los der Menschen bestimmten. </w:t>
      </w:r>
      <w:r w:rsidR="00F04444">
        <w:rPr>
          <w:rFonts w:ascii="Arial" w:hAnsi="Arial"/>
          <w:sz w:val="22"/>
          <w:szCs w:val="22"/>
        </w:rPr>
        <w:br/>
      </w:r>
      <w:r w:rsidR="00BD08F2">
        <w:rPr>
          <w:rFonts w:ascii="Arial" w:hAnsi="Arial"/>
          <w:sz w:val="22"/>
          <w:szCs w:val="22"/>
        </w:rPr>
        <w:t xml:space="preserve">Seit der </w:t>
      </w:r>
      <w:r w:rsidR="00EA301D" w:rsidRPr="00EA301D">
        <w:rPr>
          <w:rFonts w:ascii="Arial" w:hAnsi="Arial"/>
          <w:sz w:val="22"/>
          <w:szCs w:val="22"/>
        </w:rPr>
        <w:t xml:space="preserve">Antike </w:t>
      </w:r>
      <w:r w:rsidR="00BD08F2">
        <w:rPr>
          <w:rFonts w:ascii="Arial" w:hAnsi="Arial"/>
          <w:sz w:val="22"/>
          <w:szCs w:val="22"/>
        </w:rPr>
        <w:t xml:space="preserve">über das Mittelalter bis in unsere Zeit ist </w:t>
      </w:r>
      <w:r w:rsidR="00043F4B">
        <w:rPr>
          <w:rFonts w:ascii="Arial" w:hAnsi="Arial"/>
          <w:sz w:val="22"/>
          <w:szCs w:val="22"/>
        </w:rPr>
        <w:t xml:space="preserve">darüber hinaus </w:t>
      </w:r>
      <w:r w:rsidR="00BD08F2">
        <w:rPr>
          <w:rFonts w:ascii="Arial" w:hAnsi="Arial"/>
          <w:sz w:val="22"/>
          <w:szCs w:val="22"/>
        </w:rPr>
        <w:t xml:space="preserve">die </w:t>
      </w:r>
      <w:r w:rsidR="00EA301D" w:rsidRPr="00EA301D">
        <w:rPr>
          <w:rFonts w:ascii="Arial" w:hAnsi="Arial"/>
          <w:sz w:val="22"/>
          <w:szCs w:val="22"/>
        </w:rPr>
        <w:t xml:space="preserve">naturheilkundliche </w:t>
      </w:r>
      <w:r w:rsidR="00BD08F2">
        <w:rPr>
          <w:rFonts w:ascii="Arial" w:hAnsi="Arial"/>
          <w:sz w:val="22"/>
          <w:szCs w:val="22"/>
        </w:rPr>
        <w:t>Wirkung der Esche bekannt und genutzt:</w:t>
      </w:r>
      <w:r w:rsidR="00EA301D" w:rsidRPr="00EA301D">
        <w:rPr>
          <w:rFonts w:ascii="Arial" w:hAnsi="Arial"/>
          <w:sz w:val="22"/>
          <w:szCs w:val="22"/>
        </w:rPr>
        <w:t xml:space="preserve"> Die Eschenrinde hat eine entzündungshemmende, leicht fiebersenkende und schwach schmerzlindernde Wirkung.</w:t>
      </w:r>
      <w:r w:rsidR="00EA301D" w:rsidRPr="00EA301D">
        <w:rPr>
          <w:rFonts w:ascii="Arial" w:hAnsi="Arial"/>
          <w:sz w:val="22"/>
          <w:szCs w:val="22"/>
        </w:rPr>
        <w:br/>
      </w:r>
    </w:p>
    <w:p w14:paraId="33E88A6E" w14:textId="77777777" w:rsidR="00042B68" w:rsidRDefault="00A45130" w:rsidP="00FA76B9">
      <w:pPr>
        <w:rPr>
          <w:rFonts w:ascii="Arial" w:hAnsi="Arial"/>
          <w:b/>
          <w:sz w:val="22"/>
          <w:szCs w:val="22"/>
        </w:rPr>
      </w:pPr>
      <w:r w:rsidRPr="00A45130">
        <w:rPr>
          <w:rFonts w:ascii="Arial" w:hAnsi="Arial"/>
          <w:b/>
          <w:sz w:val="22"/>
          <w:szCs w:val="22"/>
        </w:rPr>
        <w:t>Zukunftsbaum, mit Fragezeichen</w:t>
      </w:r>
      <w:r w:rsidR="00CC0F62">
        <w:rPr>
          <w:rFonts w:ascii="Arial" w:hAnsi="Arial"/>
          <w:b/>
          <w:sz w:val="22"/>
          <w:szCs w:val="22"/>
        </w:rPr>
        <w:t>?</w:t>
      </w:r>
    </w:p>
    <w:p w14:paraId="5BA0F76E" w14:textId="7B135C86" w:rsidR="00A93A15" w:rsidRDefault="00EA301D" w:rsidP="00FA76B9">
      <w:pPr>
        <w:rPr>
          <w:rFonts w:ascii="Arial" w:hAnsi="Arial"/>
          <w:sz w:val="22"/>
          <w:szCs w:val="22"/>
        </w:rPr>
      </w:pPr>
      <w:r w:rsidRPr="00EA301D">
        <w:rPr>
          <w:rFonts w:ascii="Arial" w:hAnsi="Arial"/>
          <w:sz w:val="22"/>
          <w:szCs w:val="22"/>
        </w:rPr>
        <w:t xml:space="preserve">Die Esche ist </w:t>
      </w:r>
      <w:r w:rsidR="00BD08F2">
        <w:rPr>
          <w:rFonts w:ascii="Arial" w:hAnsi="Arial"/>
          <w:sz w:val="22"/>
          <w:szCs w:val="22"/>
        </w:rPr>
        <w:t xml:space="preserve">unter anderem durch das </w:t>
      </w:r>
      <w:r w:rsidR="00BD08F2" w:rsidRPr="00BD08F2">
        <w:rPr>
          <w:rFonts w:ascii="Arial" w:hAnsi="Arial"/>
          <w:sz w:val="22"/>
          <w:szCs w:val="22"/>
        </w:rPr>
        <w:t xml:space="preserve">tiefgehende </w:t>
      </w:r>
      <w:r w:rsidR="00BD08F2">
        <w:rPr>
          <w:rFonts w:ascii="Arial" w:hAnsi="Arial"/>
          <w:sz w:val="22"/>
          <w:szCs w:val="22"/>
        </w:rPr>
        <w:t xml:space="preserve">und weitreichende Herz- bis Senkerwurzelsystem auch </w:t>
      </w:r>
      <w:r w:rsidRPr="00EA301D">
        <w:rPr>
          <w:rFonts w:ascii="Arial" w:hAnsi="Arial"/>
          <w:sz w:val="22"/>
          <w:szCs w:val="22"/>
        </w:rPr>
        <w:t>eine klimatolerante und damit wichtige Bauma</w:t>
      </w:r>
      <w:r w:rsidR="00BD08F2">
        <w:rPr>
          <w:rFonts w:ascii="Arial" w:hAnsi="Arial"/>
          <w:sz w:val="22"/>
          <w:szCs w:val="22"/>
        </w:rPr>
        <w:t xml:space="preserve">rt im klimabedingten Waldumbau. Ihr „Wohlfühlbereich“ in Sachen Temperatur und Niederschlag stimmt auch mit den prognostizierten Veränderungen des Klimawandels gut überein. </w:t>
      </w:r>
    </w:p>
    <w:p w14:paraId="494112E6" w14:textId="77777777" w:rsidR="00A93A15" w:rsidRDefault="00A93A15" w:rsidP="00FA76B9">
      <w:pPr>
        <w:rPr>
          <w:rFonts w:ascii="Arial" w:hAnsi="Arial"/>
          <w:sz w:val="22"/>
          <w:szCs w:val="22"/>
        </w:rPr>
      </w:pPr>
    </w:p>
    <w:p w14:paraId="607ED686" w14:textId="77777777" w:rsidR="00A93A15" w:rsidRPr="00A93A15" w:rsidRDefault="00A45130" w:rsidP="00A93A15">
      <w:pPr>
        <w:rPr>
          <w:rFonts w:ascii="Arial" w:hAnsi="Arial"/>
          <w:sz w:val="22"/>
          <w:szCs w:val="22"/>
        </w:rPr>
      </w:pPr>
      <w:r>
        <w:rPr>
          <w:rFonts w:ascii="Arial" w:hAnsi="Arial"/>
          <w:sz w:val="22"/>
          <w:szCs w:val="22"/>
        </w:rPr>
        <w:t xml:space="preserve">Aber </w:t>
      </w:r>
      <w:r w:rsidR="00CC19DA">
        <w:rPr>
          <w:rFonts w:ascii="Arial" w:hAnsi="Arial"/>
          <w:sz w:val="22"/>
          <w:szCs w:val="22"/>
        </w:rPr>
        <w:t xml:space="preserve">ihr </w:t>
      </w:r>
      <w:r w:rsidR="00BD08F2">
        <w:rPr>
          <w:rFonts w:ascii="Arial" w:hAnsi="Arial"/>
          <w:sz w:val="22"/>
          <w:szCs w:val="22"/>
        </w:rPr>
        <w:t>aktiver Anbau</w:t>
      </w:r>
      <w:r w:rsidR="00BD08F2" w:rsidRPr="00BD08F2">
        <w:rPr>
          <w:rFonts w:ascii="Arial" w:hAnsi="Arial"/>
          <w:sz w:val="22"/>
          <w:szCs w:val="22"/>
        </w:rPr>
        <w:t xml:space="preserve"> </w:t>
      </w:r>
      <w:r w:rsidR="00F04444">
        <w:rPr>
          <w:rFonts w:ascii="Arial" w:hAnsi="Arial"/>
          <w:sz w:val="22"/>
          <w:szCs w:val="22"/>
        </w:rPr>
        <w:t>durch Pflanzung</w:t>
      </w:r>
      <w:r w:rsidR="00BD08F2" w:rsidRPr="00BD08F2">
        <w:rPr>
          <w:rFonts w:ascii="Arial" w:hAnsi="Arial"/>
          <w:sz w:val="22"/>
          <w:szCs w:val="22"/>
        </w:rPr>
        <w:t xml:space="preserve"> </w:t>
      </w:r>
      <w:r w:rsidR="00CC19DA">
        <w:rPr>
          <w:rFonts w:ascii="Arial" w:hAnsi="Arial"/>
          <w:sz w:val="22"/>
          <w:szCs w:val="22"/>
        </w:rPr>
        <w:t xml:space="preserve">ist </w:t>
      </w:r>
      <w:r w:rsidR="00A93A15">
        <w:rPr>
          <w:rFonts w:ascii="Arial" w:hAnsi="Arial"/>
          <w:sz w:val="22"/>
          <w:szCs w:val="22"/>
        </w:rPr>
        <w:t xml:space="preserve">seit etwa zehn Jahren </w:t>
      </w:r>
      <w:r w:rsidR="00F04444">
        <w:rPr>
          <w:rFonts w:ascii="Arial" w:hAnsi="Arial"/>
          <w:sz w:val="22"/>
          <w:szCs w:val="22"/>
        </w:rPr>
        <w:t xml:space="preserve">derzeit </w:t>
      </w:r>
      <w:r w:rsidR="00BD08F2" w:rsidRPr="00BD08F2">
        <w:rPr>
          <w:rFonts w:ascii="Arial" w:hAnsi="Arial"/>
          <w:sz w:val="22"/>
          <w:szCs w:val="22"/>
        </w:rPr>
        <w:t xml:space="preserve">nicht </w:t>
      </w:r>
      <w:r w:rsidR="00F04444">
        <w:rPr>
          <w:rFonts w:ascii="Arial" w:hAnsi="Arial"/>
          <w:sz w:val="22"/>
          <w:szCs w:val="22"/>
        </w:rPr>
        <w:t>anzuraten</w:t>
      </w:r>
      <w:r w:rsidR="00BD08F2" w:rsidRPr="00BD08F2">
        <w:rPr>
          <w:rFonts w:ascii="Arial" w:hAnsi="Arial"/>
          <w:sz w:val="22"/>
          <w:szCs w:val="22"/>
        </w:rPr>
        <w:t>.</w:t>
      </w:r>
      <w:r w:rsidR="00BD08F2">
        <w:rPr>
          <w:rFonts w:ascii="Arial" w:hAnsi="Arial"/>
          <w:sz w:val="22"/>
          <w:szCs w:val="22"/>
        </w:rPr>
        <w:t xml:space="preserve"> </w:t>
      </w:r>
      <w:r w:rsidR="00A93A15">
        <w:rPr>
          <w:rFonts w:ascii="Arial" w:hAnsi="Arial"/>
          <w:sz w:val="22"/>
          <w:szCs w:val="22"/>
        </w:rPr>
        <w:t>Ein Pilz mit dem eigentlich sympathischen Namen „</w:t>
      </w:r>
      <w:r w:rsidR="00A93A15" w:rsidRPr="00A93A15">
        <w:rPr>
          <w:rFonts w:ascii="Arial" w:hAnsi="Arial"/>
          <w:sz w:val="22"/>
          <w:szCs w:val="22"/>
        </w:rPr>
        <w:t>Weiße</w:t>
      </w:r>
      <w:r w:rsidR="00A93A15">
        <w:rPr>
          <w:rFonts w:ascii="Arial" w:hAnsi="Arial"/>
          <w:sz w:val="22"/>
          <w:szCs w:val="22"/>
        </w:rPr>
        <w:t>s</w:t>
      </w:r>
      <w:r w:rsidR="00A93A15" w:rsidRPr="00A93A15">
        <w:rPr>
          <w:rFonts w:ascii="Arial" w:hAnsi="Arial"/>
          <w:sz w:val="22"/>
          <w:szCs w:val="22"/>
        </w:rPr>
        <w:t xml:space="preserve"> Stengelbecherchen</w:t>
      </w:r>
      <w:r w:rsidR="00A93A15">
        <w:rPr>
          <w:rFonts w:ascii="Arial" w:hAnsi="Arial"/>
          <w:sz w:val="22"/>
          <w:szCs w:val="22"/>
        </w:rPr>
        <w:t>“</w:t>
      </w:r>
      <w:r w:rsidR="00A93A15" w:rsidRPr="00A93A15">
        <w:rPr>
          <w:rFonts w:ascii="Arial" w:hAnsi="Arial"/>
          <w:sz w:val="22"/>
          <w:szCs w:val="22"/>
        </w:rPr>
        <w:t xml:space="preserve"> </w:t>
      </w:r>
      <w:r w:rsidR="00A93A15">
        <w:rPr>
          <w:rFonts w:ascii="Arial" w:hAnsi="Arial"/>
          <w:sz w:val="22"/>
          <w:szCs w:val="22"/>
        </w:rPr>
        <w:t>verursacht das so genannte Eschentriebsterben</w:t>
      </w:r>
      <w:r w:rsidR="00A93A15" w:rsidRPr="00A93A15">
        <w:rPr>
          <w:rFonts w:ascii="Arial" w:hAnsi="Arial"/>
          <w:sz w:val="22"/>
          <w:szCs w:val="22"/>
        </w:rPr>
        <w:t>.</w:t>
      </w:r>
    </w:p>
    <w:p w14:paraId="7CF8ABC4" w14:textId="246005D4" w:rsidR="00A45130" w:rsidRDefault="00A93A15" w:rsidP="00FA76B9">
      <w:pPr>
        <w:rPr>
          <w:rFonts w:ascii="Arial" w:hAnsi="Arial"/>
          <w:sz w:val="22"/>
          <w:szCs w:val="22"/>
        </w:rPr>
      </w:pPr>
      <w:r w:rsidRPr="00A93A15">
        <w:rPr>
          <w:rFonts w:ascii="Arial" w:hAnsi="Arial"/>
          <w:sz w:val="22"/>
          <w:szCs w:val="22"/>
        </w:rPr>
        <w:t xml:space="preserve">Die auffälligsten Symptome sind neben den schon im Sommer welkenden Blättern die </w:t>
      </w:r>
      <w:r w:rsidR="00042B68">
        <w:rPr>
          <w:rFonts w:ascii="Arial" w:hAnsi="Arial"/>
          <w:sz w:val="22"/>
          <w:szCs w:val="22"/>
        </w:rPr>
        <w:t>absterbende</w:t>
      </w:r>
      <w:r w:rsidRPr="00A93A15">
        <w:rPr>
          <w:rFonts w:ascii="Arial" w:hAnsi="Arial"/>
          <w:sz w:val="22"/>
          <w:szCs w:val="22"/>
        </w:rPr>
        <w:t xml:space="preserve"> Triebe und die lichten Kronen.</w:t>
      </w:r>
      <w:r>
        <w:rPr>
          <w:rFonts w:ascii="Arial" w:hAnsi="Arial"/>
          <w:sz w:val="22"/>
          <w:szCs w:val="22"/>
        </w:rPr>
        <w:t xml:space="preserve"> </w:t>
      </w:r>
      <w:r w:rsidR="00A45130" w:rsidRPr="00A45130">
        <w:rPr>
          <w:rFonts w:ascii="Arial" w:hAnsi="Arial"/>
          <w:sz w:val="22"/>
          <w:szCs w:val="22"/>
        </w:rPr>
        <w:t>Jungpflanzen können binnen weniger Jahre an der Erkrankung sterben</w:t>
      </w:r>
      <w:r w:rsidR="00A45130">
        <w:rPr>
          <w:rFonts w:ascii="Arial" w:hAnsi="Arial"/>
          <w:sz w:val="22"/>
          <w:szCs w:val="22"/>
        </w:rPr>
        <w:t>, ältere Bäume fallen oft einfach unvorhersehbar um, was für die Verkehrssicherung ein erhebliches Problem darstellen kann.</w:t>
      </w:r>
    </w:p>
    <w:p w14:paraId="6AE27D47" w14:textId="77777777" w:rsidR="00A93A15" w:rsidRDefault="00A93A15" w:rsidP="00FA76B9">
      <w:pPr>
        <w:rPr>
          <w:rFonts w:ascii="Arial" w:hAnsi="Arial"/>
          <w:sz w:val="22"/>
          <w:szCs w:val="22"/>
        </w:rPr>
      </w:pPr>
      <w:r w:rsidRPr="00A93A15">
        <w:rPr>
          <w:rFonts w:ascii="Arial" w:hAnsi="Arial"/>
          <w:sz w:val="22"/>
          <w:szCs w:val="22"/>
        </w:rPr>
        <w:t xml:space="preserve">Je nach örtlicher Situation kommen Maßnahmen von der Förderung vitaler Eschen und der Mischbaumarten, der Unterpflanzung aufgelichteter Eschenbestände mit anderen Baumarten bis hin zur vorzeitigen Räumung des Bestandes und Wiederaufforstung mit anderen Baumarten in Betracht. </w:t>
      </w:r>
    </w:p>
    <w:p w14:paraId="0DED0F65" w14:textId="77777777" w:rsidR="00A93A15" w:rsidRDefault="00A93A15" w:rsidP="00FA76B9">
      <w:pPr>
        <w:rPr>
          <w:rFonts w:ascii="Arial" w:hAnsi="Arial"/>
          <w:sz w:val="22"/>
          <w:szCs w:val="22"/>
        </w:rPr>
      </w:pPr>
    </w:p>
    <w:p w14:paraId="5A74603E" w14:textId="77777777" w:rsidR="003F1ADB" w:rsidRDefault="00A93A15" w:rsidP="003F1ADB">
      <w:pPr>
        <w:rPr>
          <w:rFonts w:ascii="Arial" w:hAnsi="Arial"/>
          <w:sz w:val="22"/>
          <w:szCs w:val="22"/>
        </w:rPr>
      </w:pPr>
      <w:r>
        <w:rPr>
          <w:rFonts w:ascii="Arial" w:hAnsi="Arial"/>
          <w:sz w:val="22"/>
          <w:szCs w:val="22"/>
        </w:rPr>
        <w:t xml:space="preserve">Das aktive Anpflanzen ist in unserem Bereich </w:t>
      </w:r>
      <w:r w:rsidR="00043F4B">
        <w:rPr>
          <w:rFonts w:ascii="Arial" w:hAnsi="Arial"/>
          <w:sz w:val="22"/>
          <w:szCs w:val="22"/>
        </w:rPr>
        <w:t xml:space="preserve">aber </w:t>
      </w:r>
      <w:r>
        <w:rPr>
          <w:rFonts w:ascii="Arial" w:hAnsi="Arial"/>
          <w:sz w:val="22"/>
          <w:szCs w:val="22"/>
        </w:rPr>
        <w:t>gar nicht die Fragestellung: Denn wo die Wilddichten verträglich sind, verjüngt die Esche sich reichlich natürlich. Die Förster des AELF Holzkirchen stehen den Waldbesitzern bei Fragen zu Behandlung und Pflege dieser Bestände beratend zur Seite.</w:t>
      </w:r>
    </w:p>
    <w:p w14:paraId="458D7185" w14:textId="77777777" w:rsidR="00042B68" w:rsidRDefault="00042B68" w:rsidP="005650B9">
      <w:pPr>
        <w:rPr>
          <w:rFonts w:ascii="Arial" w:hAnsi="Arial"/>
          <w:b/>
          <w:sz w:val="22"/>
          <w:szCs w:val="22"/>
        </w:rPr>
      </w:pPr>
    </w:p>
    <w:p w14:paraId="3D9D2076" w14:textId="12CC600C" w:rsidR="00CC0F62" w:rsidRPr="00CC0F62" w:rsidRDefault="00CC0F62" w:rsidP="005650B9">
      <w:pPr>
        <w:rPr>
          <w:rFonts w:ascii="Arial" w:hAnsi="Arial"/>
          <w:b/>
          <w:sz w:val="22"/>
          <w:szCs w:val="22"/>
        </w:rPr>
      </w:pPr>
      <w:r w:rsidRPr="00CC0F62">
        <w:rPr>
          <w:rFonts w:ascii="Arial" w:hAnsi="Arial"/>
          <w:b/>
          <w:sz w:val="22"/>
          <w:szCs w:val="22"/>
        </w:rPr>
        <w:t>Waldbau mit der Esche</w:t>
      </w:r>
    </w:p>
    <w:p w14:paraId="4FF324F6" w14:textId="14AC02A8" w:rsidR="00CC19DA" w:rsidRDefault="005650B9" w:rsidP="00FA76B9">
      <w:pPr>
        <w:rPr>
          <w:rFonts w:ascii="Arial" w:hAnsi="Arial"/>
          <w:sz w:val="22"/>
          <w:szCs w:val="22"/>
        </w:rPr>
      </w:pPr>
      <w:r>
        <w:rPr>
          <w:rFonts w:ascii="Arial" w:hAnsi="Arial"/>
          <w:sz w:val="22"/>
          <w:szCs w:val="22"/>
        </w:rPr>
        <w:t xml:space="preserve">Die Esche ist ein Edellaubholz – und edel mag sie es auch bei den Standortbedingungen: Bei gutem </w:t>
      </w:r>
      <w:r w:rsidRPr="005650B9">
        <w:rPr>
          <w:rFonts w:ascii="Arial" w:hAnsi="Arial"/>
          <w:sz w:val="22"/>
          <w:szCs w:val="22"/>
        </w:rPr>
        <w:t>Wasser- und Nährstoffangebot</w:t>
      </w:r>
      <w:r>
        <w:rPr>
          <w:rFonts w:ascii="Arial" w:hAnsi="Arial"/>
          <w:sz w:val="22"/>
          <w:szCs w:val="22"/>
        </w:rPr>
        <w:t xml:space="preserve">, wie z.B. auf unseren Standorten entlang von Bächen, in Schluchten und Gräben der Moränen </w:t>
      </w:r>
      <w:r w:rsidR="00043F4B">
        <w:rPr>
          <w:rFonts w:ascii="Arial" w:hAnsi="Arial"/>
          <w:sz w:val="22"/>
          <w:szCs w:val="22"/>
        </w:rPr>
        <w:t>bis hin zum</w:t>
      </w:r>
      <w:r>
        <w:rPr>
          <w:rFonts w:ascii="Arial" w:hAnsi="Arial"/>
          <w:sz w:val="22"/>
          <w:szCs w:val="22"/>
        </w:rPr>
        <w:t xml:space="preserve"> Bergmischwald </w:t>
      </w:r>
      <w:r w:rsidR="003F1ADB">
        <w:rPr>
          <w:rFonts w:ascii="Arial" w:hAnsi="Arial"/>
          <w:sz w:val="22"/>
          <w:szCs w:val="22"/>
        </w:rPr>
        <w:t xml:space="preserve">vorhanden, </w:t>
      </w:r>
      <w:r>
        <w:rPr>
          <w:rFonts w:ascii="Arial" w:hAnsi="Arial"/>
          <w:sz w:val="22"/>
          <w:szCs w:val="22"/>
        </w:rPr>
        <w:t xml:space="preserve">ist sie vor allem als Mischbaumart </w:t>
      </w:r>
      <w:r w:rsidR="00A93A15">
        <w:rPr>
          <w:rFonts w:ascii="Arial" w:hAnsi="Arial"/>
          <w:sz w:val="22"/>
          <w:szCs w:val="22"/>
        </w:rPr>
        <w:t xml:space="preserve">mit einem (steigenden) Anteil von etwa 5% </w:t>
      </w:r>
      <w:r>
        <w:rPr>
          <w:rFonts w:ascii="Arial" w:hAnsi="Arial"/>
          <w:sz w:val="22"/>
          <w:szCs w:val="22"/>
        </w:rPr>
        <w:t>beteiligt</w:t>
      </w:r>
      <w:r w:rsidR="00A93A15">
        <w:rPr>
          <w:rFonts w:ascii="Arial" w:hAnsi="Arial"/>
          <w:sz w:val="22"/>
          <w:szCs w:val="22"/>
        </w:rPr>
        <w:t>.</w:t>
      </w:r>
      <w:r w:rsidR="003E55D2">
        <w:rPr>
          <w:rFonts w:ascii="Arial" w:hAnsi="Arial"/>
          <w:sz w:val="22"/>
          <w:szCs w:val="22"/>
        </w:rPr>
        <w:t xml:space="preserve">          </w:t>
      </w:r>
      <w:r w:rsidR="003E55D2">
        <w:rPr>
          <w:rFonts w:ascii="Arial" w:hAnsi="Arial"/>
          <w:sz w:val="22"/>
          <w:szCs w:val="22"/>
        </w:rPr>
        <w:tab/>
        <w:t xml:space="preserve">       </w:t>
      </w:r>
      <w:r w:rsidR="003E55D2">
        <w:rPr>
          <w:rFonts w:ascii="Arial" w:hAnsi="Arial"/>
          <w:sz w:val="22"/>
          <w:szCs w:val="22"/>
        </w:rPr>
        <w:sym w:font="Wingdings" w:char="F0E8"/>
      </w:r>
    </w:p>
    <w:p w14:paraId="3DDDBFE4" w14:textId="77777777" w:rsidR="00CC0F62" w:rsidRDefault="00CC0F62" w:rsidP="00FA76B9">
      <w:pPr>
        <w:rPr>
          <w:b/>
          <w:bCs/>
          <w:sz w:val="22"/>
          <w:szCs w:val="22"/>
        </w:rPr>
      </w:pPr>
    </w:p>
    <w:p w14:paraId="1D64CFAD" w14:textId="77777777" w:rsidR="003E55D2" w:rsidRDefault="003E55D2" w:rsidP="00FA76B9">
      <w:pPr>
        <w:rPr>
          <w:rFonts w:ascii="Arial" w:hAnsi="Arial"/>
          <w:bCs/>
          <w:sz w:val="22"/>
          <w:szCs w:val="22"/>
        </w:rPr>
      </w:pPr>
    </w:p>
    <w:p w14:paraId="2908643A" w14:textId="77777777" w:rsidR="003E55D2" w:rsidRDefault="003E55D2" w:rsidP="00FA76B9">
      <w:pPr>
        <w:rPr>
          <w:rFonts w:ascii="Arial" w:hAnsi="Arial"/>
          <w:bCs/>
          <w:sz w:val="22"/>
          <w:szCs w:val="22"/>
        </w:rPr>
      </w:pPr>
    </w:p>
    <w:p w14:paraId="278ADD9B" w14:textId="77777777" w:rsidR="003E55D2" w:rsidRDefault="003E55D2" w:rsidP="00FA76B9">
      <w:pPr>
        <w:rPr>
          <w:rFonts w:ascii="Arial" w:hAnsi="Arial"/>
          <w:bCs/>
          <w:sz w:val="22"/>
          <w:szCs w:val="22"/>
        </w:rPr>
      </w:pPr>
    </w:p>
    <w:p w14:paraId="7F177573" w14:textId="41F9CF1A" w:rsidR="00FA76B9" w:rsidRPr="00FA76B9" w:rsidRDefault="00CC0F62" w:rsidP="00FA76B9">
      <w:pPr>
        <w:rPr>
          <w:rFonts w:ascii="Arial" w:hAnsi="Arial"/>
          <w:sz w:val="22"/>
          <w:szCs w:val="22"/>
        </w:rPr>
      </w:pPr>
      <w:r w:rsidRPr="00CC0F62">
        <w:rPr>
          <w:rFonts w:ascii="Arial" w:hAnsi="Arial"/>
          <w:bCs/>
          <w:sz w:val="22"/>
          <w:szCs w:val="22"/>
        </w:rPr>
        <w:t xml:space="preserve">Sie </w:t>
      </w:r>
      <w:r w:rsidR="00FA76B9" w:rsidRPr="00F04444">
        <w:rPr>
          <w:rFonts w:ascii="Arial" w:hAnsi="Arial"/>
          <w:bCs/>
          <w:sz w:val="22"/>
          <w:szCs w:val="22"/>
        </w:rPr>
        <w:t xml:space="preserve">ist </w:t>
      </w:r>
      <w:r w:rsidR="00F04444" w:rsidRPr="00F04444">
        <w:rPr>
          <w:rFonts w:ascii="Arial" w:hAnsi="Arial"/>
          <w:bCs/>
          <w:sz w:val="22"/>
          <w:szCs w:val="22"/>
        </w:rPr>
        <w:t xml:space="preserve">grundsätzlich </w:t>
      </w:r>
      <w:r w:rsidR="00FA76B9" w:rsidRPr="00F04444">
        <w:rPr>
          <w:rFonts w:ascii="Arial" w:hAnsi="Arial"/>
          <w:bCs/>
          <w:sz w:val="22"/>
          <w:szCs w:val="22"/>
        </w:rPr>
        <w:t xml:space="preserve">eine „leicht zu formende“ Baumart, mit der man rasch wertvolles Holz produzieren kann. </w:t>
      </w:r>
      <w:r w:rsidR="00F04444">
        <w:rPr>
          <w:rFonts w:ascii="Arial" w:hAnsi="Arial"/>
          <w:sz w:val="22"/>
          <w:szCs w:val="22"/>
        </w:rPr>
        <w:t>Wenige Jahre</w:t>
      </w:r>
      <w:r w:rsidR="00FA76B9" w:rsidRPr="00FA76B9">
        <w:rPr>
          <w:rFonts w:ascii="Arial" w:hAnsi="Arial"/>
          <w:sz w:val="22"/>
          <w:szCs w:val="22"/>
        </w:rPr>
        <w:t xml:space="preserve"> </w:t>
      </w:r>
      <w:r w:rsidR="00F04444">
        <w:rPr>
          <w:rFonts w:ascii="Arial" w:hAnsi="Arial"/>
          <w:sz w:val="22"/>
          <w:szCs w:val="22"/>
        </w:rPr>
        <w:t xml:space="preserve">nach dem Ansamen </w:t>
      </w:r>
      <w:r w:rsidR="00FA76B9" w:rsidRPr="00FA76B9">
        <w:rPr>
          <w:rFonts w:ascii="Arial" w:hAnsi="Arial"/>
          <w:sz w:val="22"/>
          <w:szCs w:val="22"/>
        </w:rPr>
        <w:t xml:space="preserve">wird </w:t>
      </w:r>
      <w:r>
        <w:rPr>
          <w:rFonts w:ascii="Arial" w:hAnsi="Arial"/>
          <w:sz w:val="22"/>
          <w:szCs w:val="22"/>
        </w:rPr>
        <w:t xml:space="preserve">sie </w:t>
      </w:r>
      <w:r w:rsidR="00043F4B">
        <w:rPr>
          <w:rFonts w:ascii="Arial" w:hAnsi="Arial"/>
          <w:sz w:val="22"/>
          <w:szCs w:val="22"/>
        </w:rPr>
        <w:t xml:space="preserve">zu einer echten Lichtbaumart und braucht Platz. </w:t>
      </w:r>
      <w:r w:rsidR="00FA76B9" w:rsidRPr="00FA76B9">
        <w:rPr>
          <w:rFonts w:ascii="Arial" w:hAnsi="Arial"/>
          <w:sz w:val="22"/>
          <w:szCs w:val="22"/>
        </w:rPr>
        <w:t xml:space="preserve">Jährliche Höhenzuwächse von bis zu einem Meter und Durchmesserzuwächse </w:t>
      </w:r>
      <w:r w:rsidR="003F1ADB">
        <w:rPr>
          <w:rFonts w:ascii="Arial" w:hAnsi="Arial"/>
          <w:sz w:val="22"/>
          <w:szCs w:val="22"/>
        </w:rPr>
        <w:t>von</w:t>
      </w:r>
      <w:r w:rsidR="00FA76B9" w:rsidRPr="00FA76B9">
        <w:rPr>
          <w:rFonts w:ascii="Arial" w:hAnsi="Arial"/>
          <w:sz w:val="22"/>
          <w:szCs w:val="22"/>
        </w:rPr>
        <w:t xml:space="preserve"> zwei Zentimetern sind dann </w:t>
      </w:r>
      <w:r w:rsidR="00F04444">
        <w:rPr>
          <w:rFonts w:ascii="Arial" w:hAnsi="Arial"/>
          <w:sz w:val="22"/>
          <w:szCs w:val="22"/>
        </w:rPr>
        <w:t>keine Seltenheit</w:t>
      </w:r>
      <w:r w:rsidR="00FA76B9" w:rsidRPr="00FA76B9">
        <w:rPr>
          <w:rFonts w:ascii="Arial" w:hAnsi="Arial"/>
          <w:sz w:val="22"/>
          <w:szCs w:val="22"/>
        </w:rPr>
        <w:t>.</w:t>
      </w:r>
    </w:p>
    <w:p w14:paraId="4201C4FF" w14:textId="77777777" w:rsidR="00FA76B9" w:rsidRPr="00FA76B9" w:rsidRDefault="00F04444" w:rsidP="00FA76B9">
      <w:pPr>
        <w:rPr>
          <w:rFonts w:ascii="Arial" w:hAnsi="Arial"/>
          <w:sz w:val="22"/>
          <w:szCs w:val="22"/>
        </w:rPr>
      </w:pPr>
      <w:r>
        <w:rPr>
          <w:rFonts w:ascii="Arial" w:hAnsi="Arial"/>
          <w:sz w:val="22"/>
          <w:szCs w:val="22"/>
        </w:rPr>
        <w:t xml:space="preserve">Sie </w:t>
      </w:r>
      <w:r w:rsidR="00FA76B9" w:rsidRPr="00FA76B9">
        <w:rPr>
          <w:rFonts w:ascii="Arial" w:hAnsi="Arial"/>
          <w:sz w:val="22"/>
          <w:szCs w:val="22"/>
        </w:rPr>
        <w:t xml:space="preserve">erwächst </w:t>
      </w:r>
      <w:r>
        <w:rPr>
          <w:rFonts w:ascii="Arial" w:hAnsi="Arial"/>
          <w:sz w:val="22"/>
          <w:szCs w:val="22"/>
        </w:rPr>
        <w:t xml:space="preserve">in der Regel </w:t>
      </w:r>
      <w:r w:rsidR="00FA76B9" w:rsidRPr="00FA76B9">
        <w:rPr>
          <w:rFonts w:ascii="Arial" w:hAnsi="Arial"/>
          <w:sz w:val="22"/>
          <w:szCs w:val="22"/>
        </w:rPr>
        <w:t xml:space="preserve">geradschaftig </w:t>
      </w:r>
      <w:r>
        <w:rPr>
          <w:rFonts w:ascii="Arial" w:hAnsi="Arial"/>
          <w:sz w:val="22"/>
          <w:szCs w:val="22"/>
        </w:rPr>
        <w:t>und im dichten Stand reinigt sie sich zügig von den</w:t>
      </w:r>
      <w:r w:rsidR="00FA76B9" w:rsidRPr="00FA76B9">
        <w:rPr>
          <w:rFonts w:ascii="Arial" w:hAnsi="Arial"/>
          <w:sz w:val="22"/>
          <w:szCs w:val="22"/>
        </w:rPr>
        <w:t xml:space="preserve"> unteren Äste</w:t>
      </w:r>
      <w:r>
        <w:rPr>
          <w:rFonts w:ascii="Arial" w:hAnsi="Arial"/>
          <w:sz w:val="22"/>
          <w:szCs w:val="22"/>
        </w:rPr>
        <w:t>n</w:t>
      </w:r>
      <w:r w:rsidR="00FA76B9" w:rsidRPr="00FA76B9">
        <w:rPr>
          <w:rFonts w:ascii="Arial" w:hAnsi="Arial"/>
          <w:sz w:val="22"/>
          <w:szCs w:val="22"/>
        </w:rPr>
        <w:t>. Das sind beste Voraussetzungen für die Produktion von Qualitätsholz.</w:t>
      </w:r>
    </w:p>
    <w:p w14:paraId="58EF4D2B" w14:textId="77777777" w:rsidR="00CC0F62" w:rsidRDefault="00D904C7" w:rsidP="00FA76B9">
      <w:pPr>
        <w:rPr>
          <w:rFonts w:ascii="Arial" w:hAnsi="Arial"/>
          <w:sz w:val="22"/>
          <w:szCs w:val="22"/>
        </w:rPr>
      </w:pPr>
      <w:r>
        <w:rPr>
          <w:rFonts w:ascii="Arial" w:hAnsi="Arial"/>
          <w:sz w:val="22"/>
          <w:szCs w:val="22"/>
        </w:rPr>
        <w:t>Möchte man das Holz „weiß“, dann hat sie es etwas eiliger: D</w:t>
      </w:r>
      <w:r w:rsidR="00FA76B9" w:rsidRPr="00FA76B9">
        <w:rPr>
          <w:rFonts w:ascii="Arial" w:hAnsi="Arial"/>
          <w:sz w:val="22"/>
          <w:szCs w:val="22"/>
        </w:rPr>
        <w:t>ie Esche</w:t>
      </w:r>
      <w:r>
        <w:rPr>
          <w:rFonts w:ascii="Arial" w:hAnsi="Arial"/>
          <w:sz w:val="22"/>
          <w:szCs w:val="22"/>
        </w:rPr>
        <w:t xml:space="preserve"> bildet</w:t>
      </w:r>
      <w:r w:rsidR="00FA76B9" w:rsidRPr="00FA76B9">
        <w:rPr>
          <w:rFonts w:ascii="Arial" w:hAnsi="Arial"/>
          <w:sz w:val="22"/>
          <w:szCs w:val="22"/>
        </w:rPr>
        <w:t xml:space="preserve"> im Alter </w:t>
      </w:r>
      <w:r>
        <w:rPr>
          <w:rFonts w:ascii="Arial" w:hAnsi="Arial"/>
          <w:sz w:val="22"/>
          <w:szCs w:val="22"/>
        </w:rPr>
        <w:t xml:space="preserve">von 70 – 80 Jahren nämlich einen </w:t>
      </w:r>
      <w:r w:rsidR="00FA76B9" w:rsidRPr="00FA76B9">
        <w:rPr>
          <w:rFonts w:ascii="Arial" w:hAnsi="Arial"/>
          <w:sz w:val="22"/>
          <w:szCs w:val="22"/>
        </w:rPr>
        <w:t>braunen Farbkern aus. Da</w:t>
      </w:r>
      <w:r w:rsidR="00F04444">
        <w:rPr>
          <w:rFonts w:ascii="Arial" w:hAnsi="Arial"/>
          <w:sz w:val="22"/>
          <w:szCs w:val="22"/>
        </w:rPr>
        <w:t xml:space="preserve">s bedeutet, </w:t>
      </w:r>
      <w:r>
        <w:rPr>
          <w:rFonts w:ascii="Arial" w:hAnsi="Arial"/>
          <w:sz w:val="22"/>
          <w:szCs w:val="22"/>
        </w:rPr>
        <w:t>sobald</w:t>
      </w:r>
      <w:r w:rsidR="00F04444">
        <w:rPr>
          <w:rFonts w:ascii="Arial" w:hAnsi="Arial"/>
          <w:sz w:val="22"/>
          <w:szCs w:val="22"/>
        </w:rPr>
        <w:t xml:space="preserve"> an den</w:t>
      </w:r>
      <w:r w:rsidR="00FA76B9" w:rsidRPr="00FA76B9">
        <w:rPr>
          <w:rFonts w:ascii="Arial" w:hAnsi="Arial"/>
          <w:sz w:val="22"/>
          <w:szCs w:val="22"/>
        </w:rPr>
        <w:t xml:space="preserve"> unteren fünf bis acht Metern des Stammes </w:t>
      </w:r>
      <w:r w:rsidR="00F04444">
        <w:rPr>
          <w:rFonts w:ascii="Arial" w:hAnsi="Arial"/>
          <w:sz w:val="22"/>
          <w:szCs w:val="22"/>
        </w:rPr>
        <w:t xml:space="preserve">keine Äste mehr sind, ist durch </w:t>
      </w:r>
      <w:r w:rsidR="00FA76B9" w:rsidRPr="00FA76B9">
        <w:rPr>
          <w:rFonts w:ascii="Arial" w:hAnsi="Arial"/>
          <w:sz w:val="22"/>
          <w:szCs w:val="22"/>
        </w:rPr>
        <w:t xml:space="preserve">Durchforstungen das Kronen- und Dickenwachstum der besten Bäume zu forcieren. </w:t>
      </w:r>
      <w:r>
        <w:rPr>
          <w:rFonts w:ascii="Arial" w:hAnsi="Arial"/>
          <w:sz w:val="22"/>
          <w:szCs w:val="22"/>
        </w:rPr>
        <w:t xml:space="preserve">Der Qualität folgt </w:t>
      </w:r>
      <w:r w:rsidR="00CC19DA">
        <w:rPr>
          <w:rFonts w:ascii="Arial" w:hAnsi="Arial"/>
          <w:sz w:val="22"/>
          <w:szCs w:val="22"/>
        </w:rPr>
        <w:t xml:space="preserve">dann </w:t>
      </w:r>
      <w:r>
        <w:rPr>
          <w:rFonts w:ascii="Arial" w:hAnsi="Arial"/>
          <w:sz w:val="22"/>
          <w:szCs w:val="22"/>
        </w:rPr>
        <w:t xml:space="preserve">die Dimension als Ziel. </w:t>
      </w:r>
    </w:p>
    <w:p w14:paraId="6F703EFD" w14:textId="77777777" w:rsidR="00FA76B9" w:rsidRPr="00FA76B9" w:rsidRDefault="00D904C7" w:rsidP="00FA76B9">
      <w:pPr>
        <w:rPr>
          <w:rFonts w:ascii="Arial" w:hAnsi="Arial"/>
          <w:sz w:val="22"/>
          <w:szCs w:val="22"/>
        </w:rPr>
      </w:pPr>
      <w:r>
        <w:rPr>
          <w:rFonts w:ascii="Arial" w:hAnsi="Arial"/>
          <w:sz w:val="22"/>
          <w:szCs w:val="22"/>
        </w:rPr>
        <w:t>Ob es allerdings immer rein weiß, oder nicht auch lebendig zweifarbig sein kann, diese Frage sei erlaubt.</w:t>
      </w:r>
    </w:p>
    <w:p w14:paraId="402D5DFB" w14:textId="77777777" w:rsidR="00BD08F2" w:rsidRPr="00BD08F2" w:rsidRDefault="00BD08F2" w:rsidP="00BD08F2">
      <w:pPr>
        <w:rPr>
          <w:rFonts w:ascii="Arial" w:hAnsi="Arial"/>
          <w:sz w:val="22"/>
          <w:szCs w:val="22"/>
        </w:rPr>
      </w:pPr>
    </w:p>
    <w:p w14:paraId="277B3995" w14:textId="27A9B709" w:rsidR="00BD08F2" w:rsidRPr="00042B68" w:rsidRDefault="00042B68" w:rsidP="00EA301D">
      <w:pPr>
        <w:rPr>
          <w:rFonts w:ascii="Arial" w:hAnsi="Arial"/>
          <w:b/>
          <w:bCs/>
          <w:sz w:val="22"/>
          <w:szCs w:val="22"/>
        </w:rPr>
      </w:pPr>
      <w:r w:rsidRPr="00042B68">
        <w:rPr>
          <w:rFonts w:ascii="Arial" w:hAnsi="Arial"/>
          <w:b/>
          <w:bCs/>
          <w:sz w:val="22"/>
          <w:szCs w:val="22"/>
        </w:rPr>
        <w:t>Die Esche und Ihre Verwendung</w:t>
      </w:r>
    </w:p>
    <w:p w14:paraId="2C5525F9" w14:textId="77777777" w:rsidR="00042B68" w:rsidRPr="00042B68" w:rsidRDefault="00042B68" w:rsidP="00042B68">
      <w:pPr>
        <w:rPr>
          <w:rFonts w:ascii="Arial" w:hAnsi="Arial"/>
          <w:sz w:val="22"/>
          <w:szCs w:val="22"/>
        </w:rPr>
      </w:pPr>
      <w:r w:rsidRPr="00042B68">
        <w:rPr>
          <w:rFonts w:ascii="Arial" w:hAnsi="Arial"/>
          <w:sz w:val="22"/>
          <w:szCs w:val="22"/>
        </w:rPr>
        <w:t>Nach Buche und Eiche gehört die Esche zu den wichtigsten einheimischen Laubnutzhölzern.</w:t>
      </w:r>
    </w:p>
    <w:p w14:paraId="599E8531" w14:textId="77777777" w:rsidR="00042B68" w:rsidRPr="00042B68" w:rsidRDefault="00042B68" w:rsidP="00042B68">
      <w:pPr>
        <w:rPr>
          <w:rFonts w:ascii="Arial" w:hAnsi="Arial"/>
          <w:sz w:val="22"/>
          <w:szCs w:val="22"/>
        </w:rPr>
      </w:pPr>
    </w:p>
    <w:p w14:paraId="31688A6F" w14:textId="77777777" w:rsidR="00042B68" w:rsidRPr="00042B68" w:rsidRDefault="00042B68" w:rsidP="00042B68">
      <w:pPr>
        <w:rPr>
          <w:rFonts w:ascii="Arial" w:hAnsi="Arial"/>
          <w:sz w:val="22"/>
          <w:szCs w:val="22"/>
        </w:rPr>
      </w:pPr>
      <w:r w:rsidRPr="00042B68">
        <w:rPr>
          <w:rFonts w:ascii="Arial" w:hAnsi="Arial"/>
          <w:sz w:val="22"/>
          <w:szCs w:val="22"/>
        </w:rPr>
        <w:t xml:space="preserve">Eschenholz wird sowohl als Massivholz als auch in Form von Furnieren häufig eingesetzt, so für Küchen-, Wohn- und Schlafzimmermöbel und in gebogener Form für Sitzmöbel. Des Weiteren wird es für Wand- und Deckenverkleidungen und zur Herstellung von Parkett- und Dielenböden verwendet. Für alle diese Anwendungen wird helles Holz ohne Farbkern bevorzugt. Eschenholz wird besonders dann eingesetzt, wenn hohe Ansprüche an die Festigkeit, Zähigkeit und Elastizität gestellt werden, so zur Herstellung von Stielen für Hämmer, Beile, Schaufeln, Hacken und Äxte, Sensen, Rechen und andere Werkzeuge. Auch Sport- und Turngeräte wie Sprossenwände, Schlaghölzer, einfache Sportbögen und klassische Rodelschlitten werden traditionell aus Eschenholz gefertigt. </w:t>
      </w:r>
    </w:p>
    <w:p w14:paraId="129391CE" w14:textId="77777777" w:rsidR="00042B68" w:rsidRPr="00042B68" w:rsidRDefault="00042B68" w:rsidP="00042B68">
      <w:pPr>
        <w:rPr>
          <w:rFonts w:ascii="Arial" w:hAnsi="Arial"/>
          <w:sz w:val="22"/>
          <w:szCs w:val="22"/>
        </w:rPr>
      </w:pPr>
    </w:p>
    <w:p w14:paraId="424D3845" w14:textId="77777777" w:rsidR="00042B68" w:rsidRPr="00042B68" w:rsidRDefault="00042B68" w:rsidP="00042B68">
      <w:pPr>
        <w:rPr>
          <w:rFonts w:ascii="Arial" w:hAnsi="Arial"/>
          <w:sz w:val="22"/>
          <w:szCs w:val="22"/>
        </w:rPr>
      </w:pPr>
      <w:r w:rsidRPr="00042B68">
        <w:rPr>
          <w:rFonts w:ascii="Arial" w:hAnsi="Arial"/>
          <w:sz w:val="22"/>
          <w:szCs w:val="22"/>
        </w:rPr>
        <w:t>In früheren Zeiten besaß Esche vor allem in der Wagnerei überragende Bedeutung. Sie galt als mit Abstand bestgeeignete Holzart für die Herstellung von Naben, Felgen und Speichen, Deichseln, Leiterwagen und vielem anderen mehr.</w:t>
      </w:r>
    </w:p>
    <w:p w14:paraId="27747DE5" w14:textId="77777777" w:rsidR="00042B68" w:rsidRPr="00042B68" w:rsidRDefault="00042B68" w:rsidP="00042B68">
      <w:pPr>
        <w:rPr>
          <w:rFonts w:ascii="Arial" w:hAnsi="Arial"/>
          <w:sz w:val="22"/>
          <w:szCs w:val="22"/>
        </w:rPr>
      </w:pPr>
    </w:p>
    <w:p w14:paraId="3B0E70F7" w14:textId="77777777" w:rsidR="00042B68" w:rsidRPr="00042B68" w:rsidRDefault="00042B68" w:rsidP="00042B68">
      <w:pPr>
        <w:rPr>
          <w:rFonts w:ascii="Arial" w:hAnsi="Arial"/>
          <w:sz w:val="22"/>
          <w:szCs w:val="22"/>
        </w:rPr>
      </w:pPr>
      <w:r w:rsidRPr="00042B68">
        <w:rPr>
          <w:rFonts w:ascii="Arial" w:hAnsi="Arial"/>
          <w:sz w:val="22"/>
          <w:szCs w:val="22"/>
        </w:rPr>
        <w:t>Durch die Zweifarbigkeit ist sie aktuell weniger erwünscht, aber durch verschiedene Oberflächenbehandlungen und entsprechende Zusammenstellung der unterschiedlichen Färbungen kann sie auch im Innenausbau überzeugen.</w:t>
      </w:r>
    </w:p>
    <w:p w14:paraId="3410851B" w14:textId="77777777" w:rsidR="00042B68" w:rsidRPr="00042B68" w:rsidRDefault="00042B68" w:rsidP="00042B68">
      <w:pPr>
        <w:rPr>
          <w:rFonts w:ascii="Arial" w:hAnsi="Arial"/>
          <w:sz w:val="22"/>
          <w:szCs w:val="22"/>
        </w:rPr>
      </w:pPr>
    </w:p>
    <w:p w14:paraId="78CF1A52" w14:textId="77777777" w:rsidR="00042B68" w:rsidRPr="00042B68" w:rsidRDefault="00042B68" w:rsidP="00042B68">
      <w:pPr>
        <w:rPr>
          <w:rFonts w:ascii="Arial" w:hAnsi="Arial"/>
          <w:sz w:val="22"/>
          <w:szCs w:val="22"/>
        </w:rPr>
      </w:pPr>
      <w:r w:rsidRPr="00042B68">
        <w:rPr>
          <w:rFonts w:ascii="Arial" w:hAnsi="Arial"/>
          <w:sz w:val="22"/>
          <w:szCs w:val="22"/>
        </w:rPr>
        <w:t>Als heimisches Holz weist sie zusätzlich eine sehr gute Ökobilanz auf.</w:t>
      </w:r>
    </w:p>
    <w:p w14:paraId="3C31C0DD" w14:textId="77777777" w:rsidR="00042B68" w:rsidRPr="00042B68" w:rsidRDefault="00042B68" w:rsidP="00042B68">
      <w:pPr>
        <w:rPr>
          <w:rFonts w:ascii="Arial" w:hAnsi="Arial"/>
          <w:sz w:val="22"/>
          <w:szCs w:val="22"/>
        </w:rPr>
      </w:pPr>
    </w:p>
    <w:p w14:paraId="2534289B" w14:textId="2AAFFAF2" w:rsidR="00BD08F2" w:rsidRDefault="00042B68" w:rsidP="00042B68">
      <w:pPr>
        <w:rPr>
          <w:rFonts w:ascii="Arial" w:hAnsi="Arial"/>
          <w:sz w:val="22"/>
          <w:szCs w:val="22"/>
        </w:rPr>
      </w:pPr>
      <w:r w:rsidRPr="00042B68">
        <w:rPr>
          <w:rFonts w:ascii="Arial" w:hAnsi="Arial"/>
          <w:sz w:val="22"/>
          <w:szCs w:val="22"/>
        </w:rPr>
        <w:t xml:space="preserve">Es muss also nicht immer Eiche sein und setzen wir die Esche dort ein, wo sie Ihre Stärken hat. Es wäre mehr als schade, wenn wir ihren Wert erst dann zu schätzen wissen, wenn sie selten geworden ist. Das zeigt uns das Beispiel </w:t>
      </w:r>
      <w:r w:rsidR="00771743">
        <w:rPr>
          <w:rFonts w:ascii="Arial" w:hAnsi="Arial"/>
          <w:sz w:val="22"/>
          <w:szCs w:val="22"/>
        </w:rPr>
        <w:t>von</w:t>
      </w:r>
      <w:bookmarkStart w:id="0" w:name="_GoBack"/>
      <w:bookmarkEnd w:id="0"/>
      <w:r w:rsidRPr="00042B68">
        <w:rPr>
          <w:rFonts w:ascii="Arial" w:hAnsi="Arial"/>
          <w:sz w:val="22"/>
          <w:szCs w:val="22"/>
        </w:rPr>
        <w:t xml:space="preserve"> Ulme/Rüster aktuell.</w:t>
      </w:r>
    </w:p>
    <w:p w14:paraId="739DA334" w14:textId="018B0804" w:rsidR="00771743" w:rsidRDefault="00771743" w:rsidP="00042B68">
      <w:pPr>
        <w:rPr>
          <w:rFonts w:ascii="Arial" w:hAnsi="Arial"/>
          <w:sz w:val="22"/>
          <w:szCs w:val="22"/>
        </w:rPr>
      </w:pPr>
    </w:p>
    <w:p w14:paraId="4DBF3A53" w14:textId="3C2D56D3" w:rsidR="00771743" w:rsidRDefault="00771743" w:rsidP="00042B68">
      <w:pPr>
        <w:rPr>
          <w:rFonts w:ascii="Arial" w:hAnsi="Arial"/>
          <w:sz w:val="22"/>
          <w:szCs w:val="22"/>
        </w:rPr>
      </w:pPr>
    </w:p>
    <w:p w14:paraId="3268A555" w14:textId="739B8F0F" w:rsidR="00771743" w:rsidRDefault="00771743" w:rsidP="00042B68">
      <w:pPr>
        <w:rPr>
          <w:rFonts w:ascii="Arial" w:hAnsi="Arial"/>
          <w:sz w:val="22"/>
          <w:szCs w:val="22"/>
        </w:rPr>
      </w:pPr>
    </w:p>
    <w:p w14:paraId="31CC22D8" w14:textId="7F617DA0" w:rsidR="00771743" w:rsidRDefault="00771743" w:rsidP="00042B68">
      <w:pPr>
        <w:rPr>
          <w:rFonts w:ascii="Arial" w:hAnsi="Arial"/>
          <w:sz w:val="22"/>
          <w:szCs w:val="22"/>
        </w:rPr>
      </w:pPr>
    </w:p>
    <w:p w14:paraId="5A1D5610" w14:textId="327B963B" w:rsidR="00771743" w:rsidRDefault="00771743" w:rsidP="00042B68">
      <w:pPr>
        <w:rPr>
          <w:rFonts w:ascii="Arial" w:hAnsi="Arial"/>
          <w:sz w:val="22"/>
          <w:szCs w:val="22"/>
        </w:rPr>
      </w:pPr>
    </w:p>
    <w:p w14:paraId="4A3F16EC" w14:textId="715F2C21" w:rsidR="00771743" w:rsidRPr="00562C07" w:rsidRDefault="00771743" w:rsidP="00771743">
      <w:pPr>
        <w:jc w:val="right"/>
        <w:rPr>
          <w:rFonts w:ascii="Arial" w:hAnsi="Arial"/>
          <w:sz w:val="22"/>
          <w:szCs w:val="22"/>
        </w:rPr>
      </w:pPr>
      <w:r>
        <w:rPr>
          <w:rFonts w:ascii="Arial" w:hAnsi="Arial"/>
          <w:sz w:val="22"/>
          <w:szCs w:val="22"/>
        </w:rPr>
        <w:t>2</w:t>
      </w:r>
    </w:p>
    <w:sectPr w:rsidR="00771743" w:rsidRPr="00562C07" w:rsidSect="0064034A">
      <w:headerReference w:type="default" r:id="rId7"/>
      <w:footerReference w:type="default" r:id="rId8"/>
      <w:pgSz w:w="11906" w:h="16838" w:code="9"/>
      <w:pgMar w:top="2552" w:right="1418" w:bottom="1134" w:left="130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4F23" w14:textId="77777777" w:rsidR="001C6972" w:rsidRDefault="001C6972">
      <w:r>
        <w:separator/>
      </w:r>
    </w:p>
  </w:endnote>
  <w:endnote w:type="continuationSeparator" w:id="0">
    <w:p w14:paraId="3052BF6E" w14:textId="77777777" w:rsidR="001C6972" w:rsidRDefault="001C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66C5" w14:textId="77777777" w:rsidR="003A1CD4" w:rsidRDefault="008F1E29" w:rsidP="00420118">
    <w:pPr>
      <w:pStyle w:val="Fuzeile"/>
      <w:pBdr>
        <w:top w:val="single" w:sz="4" w:space="1" w:color="auto"/>
      </w:pBdr>
      <w:spacing w:after="60"/>
      <w:rPr>
        <w:rFonts w:ascii="Arial" w:hAnsi="Arial"/>
        <w:sz w:val="22"/>
      </w:rPr>
    </w:pPr>
    <w:r>
      <w:rPr>
        <w:rFonts w:ascii="Arial" w:hAnsi="Arial"/>
        <w:sz w:val="22"/>
      </w:rPr>
      <w:t xml:space="preserve">                                </w:t>
    </w:r>
    <w:bookmarkStart w:id="1" w:name="_MON_1121168498"/>
    <w:bookmarkEnd w:id="1"/>
    <w:r>
      <w:rPr>
        <w:rFonts w:ascii="Arial" w:hAnsi="Arial"/>
        <w:sz w:val="22"/>
      </w:rPr>
      <w:t xml:space="preserve">                 </w:t>
    </w:r>
  </w:p>
  <w:p w14:paraId="5CE8634A" w14:textId="77777777" w:rsidR="003A1CD4" w:rsidRDefault="0064034A" w:rsidP="004F41DB">
    <w:pPr>
      <w:pStyle w:val="Fuzeile"/>
      <w:spacing w:after="60"/>
      <w:rPr>
        <w:rFonts w:ascii="Arial" w:hAnsi="Arial"/>
        <w:sz w:val="12"/>
      </w:rPr>
    </w:pPr>
    <w:r>
      <w:rPr>
        <w:rFonts w:ascii="Arial" w:hAnsi="Arial"/>
        <w:noProof/>
        <w:sz w:val="12"/>
      </w:rPr>
      <w:drawing>
        <wp:inline distT="0" distB="0" distL="0" distR="0" wp14:anchorId="27A455EB" wp14:editId="6680E28C">
          <wp:extent cx="981075" cy="472805"/>
          <wp:effectExtent l="0" t="0" r="0" b="381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roholz_claim_rgb.jpg"/>
                  <pic:cNvPicPr/>
                </pic:nvPicPr>
                <pic:blipFill>
                  <a:blip r:embed="rId1">
                    <a:extLst>
                      <a:ext uri="{28A0092B-C50C-407E-A947-70E740481C1C}">
                        <a14:useLocalDpi xmlns:a14="http://schemas.microsoft.com/office/drawing/2010/main" val="0"/>
                      </a:ext>
                    </a:extLst>
                  </a:blip>
                  <a:stretch>
                    <a:fillRect/>
                  </a:stretch>
                </pic:blipFill>
                <pic:spPr>
                  <a:xfrm>
                    <a:off x="0" y="0"/>
                    <a:ext cx="994590" cy="479318"/>
                  </a:xfrm>
                  <a:prstGeom prst="rect">
                    <a:avLst/>
                  </a:prstGeom>
                </pic:spPr>
              </pic:pic>
            </a:graphicData>
          </a:graphic>
        </wp:inline>
      </w:drawing>
    </w:r>
    <w:r w:rsidR="004F41DB">
      <w:rPr>
        <w:rFonts w:ascii="Arial" w:hAnsi="Arial"/>
        <w:sz w:val="12"/>
      </w:rPr>
      <w:tab/>
    </w:r>
    <w:r>
      <w:rPr>
        <w:rFonts w:ascii="Arial" w:hAnsi="Arial"/>
        <w:noProof/>
        <w:sz w:val="12"/>
      </w:rPr>
      <w:t xml:space="preserve">                </w:t>
    </w:r>
    <w:r>
      <w:rPr>
        <w:rFonts w:ascii="Arial" w:hAnsi="Arial"/>
        <w:noProof/>
        <w:sz w:val="12"/>
      </w:rPr>
      <w:drawing>
        <wp:inline distT="0" distB="0" distL="0" distR="0" wp14:anchorId="79800E51" wp14:editId="40B22420">
          <wp:extent cx="2228850" cy="414398"/>
          <wp:effectExtent l="0" t="0" r="0" b="508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puls Forst Hol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7528" cy="419730"/>
                  </a:xfrm>
                  <a:prstGeom prst="rect">
                    <a:avLst/>
                  </a:prstGeom>
                </pic:spPr>
              </pic:pic>
            </a:graphicData>
          </a:graphic>
        </wp:inline>
      </w:drawing>
    </w:r>
    <w:r>
      <w:rPr>
        <w:rFonts w:ascii="Arial" w:hAnsi="Arial"/>
        <w:noProof/>
        <w:sz w:val="12"/>
      </w:rPr>
      <w:t xml:space="preserve">          </w:t>
    </w:r>
    <w:r>
      <w:rPr>
        <w:rFonts w:ascii="Arial" w:hAnsi="Arial"/>
        <w:noProof/>
        <w:sz w:val="12"/>
      </w:rPr>
      <w:drawing>
        <wp:inline distT="0" distB="0" distL="0" distR="0" wp14:anchorId="0D20AC48" wp14:editId="397DF2AA">
          <wp:extent cx="2038350" cy="436880"/>
          <wp:effectExtent l="0" t="0" r="0" b="127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aelf-hk.gif"/>
                  <pic:cNvPicPr/>
                </pic:nvPicPr>
                <pic:blipFill rotWithShape="1">
                  <a:blip r:embed="rId3">
                    <a:extLst>
                      <a:ext uri="{28A0092B-C50C-407E-A947-70E740481C1C}">
                        <a14:useLocalDpi xmlns:a14="http://schemas.microsoft.com/office/drawing/2010/main" val="0"/>
                      </a:ext>
                    </a:extLst>
                  </a:blip>
                  <a:srcRect r="16017"/>
                  <a:stretch/>
                </pic:blipFill>
                <pic:spPr bwMode="auto">
                  <a:xfrm>
                    <a:off x="0" y="0"/>
                    <a:ext cx="2078050" cy="445389"/>
                  </a:xfrm>
                  <a:prstGeom prst="rect">
                    <a:avLst/>
                  </a:prstGeom>
                  <a:ln>
                    <a:noFill/>
                  </a:ln>
                  <a:extLst>
                    <a:ext uri="{53640926-AAD7-44D8-BBD7-CCE9431645EC}">
                      <a14:shadowObscured xmlns:a14="http://schemas.microsoft.com/office/drawing/2010/main"/>
                    </a:ext>
                  </a:extLst>
                </pic:spPr>
              </pic:pic>
            </a:graphicData>
          </a:graphic>
        </wp:inline>
      </w:drawing>
    </w:r>
    <w:r w:rsidR="004F41DB">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B76B9" w14:textId="77777777" w:rsidR="001C6972" w:rsidRDefault="001C6972">
      <w:r>
        <w:separator/>
      </w:r>
    </w:p>
  </w:footnote>
  <w:footnote w:type="continuationSeparator" w:id="0">
    <w:p w14:paraId="5BC854EE" w14:textId="77777777" w:rsidR="001C6972" w:rsidRDefault="001C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C4E" w14:textId="1E574297" w:rsidR="003A1CD4" w:rsidRDefault="00042B68" w:rsidP="0064034A">
    <w:pPr>
      <w:pStyle w:val="Kopfzeile"/>
      <w:jc w:val="right"/>
      <w:rPr>
        <w:rFonts w:ascii="Tahoma" w:hAnsi="Tahoma"/>
        <w:b/>
        <w:i/>
        <w:sz w:val="24"/>
      </w:rPr>
    </w:pPr>
    <w:r>
      <w:rPr>
        <w:rFonts w:ascii="Tahoma" w:hAnsi="Tahoma"/>
        <w:b/>
        <w:i/>
        <w:noProof/>
        <w:sz w:val="36"/>
      </w:rPr>
      <w:t>Pressemitteilung</w:t>
    </w:r>
    <w:r w:rsidR="0064034A">
      <w:rPr>
        <w:rFonts w:ascii="Tahoma" w:hAnsi="Tahoma"/>
        <w:b/>
        <w:i/>
        <w:noProof/>
        <w:sz w:val="36"/>
      </w:rPr>
      <w:t xml:space="preserve">          </w:t>
    </w:r>
    <w:r w:rsidR="0064034A">
      <w:rPr>
        <w:rFonts w:ascii="Tahoma" w:hAnsi="Tahoma"/>
        <w:b/>
        <w:i/>
        <w:noProof/>
        <w:sz w:val="24"/>
      </w:rPr>
      <w:drawing>
        <wp:inline distT="0" distB="0" distL="0" distR="0" wp14:anchorId="0BAA5343" wp14:editId="2048E5CB">
          <wp:extent cx="855980" cy="904632"/>
          <wp:effectExtent l="0" t="0" r="127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bv holzkirch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63" cy="912752"/>
                  </a:xfrm>
                  <a:prstGeom prst="rect">
                    <a:avLst/>
                  </a:prstGeom>
                </pic:spPr>
              </pic:pic>
            </a:graphicData>
          </a:graphic>
        </wp:inline>
      </w:drawing>
    </w:r>
  </w:p>
  <w:p w14:paraId="63532679" w14:textId="77777777" w:rsidR="003A1CD4" w:rsidRDefault="003A1CD4">
    <w:pPr>
      <w:pStyle w:val="Kopfzeile"/>
      <w:rPr>
        <w:rFonts w:ascii="Tahoma" w:hAnsi="Tahoma"/>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6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F62F6D"/>
    <w:multiLevelType w:val="singleLevel"/>
    <w:tmpl w:val="63785CA0"/>
    <w:lvl w:ilvl="0">
      <w:start w:val="2"/>
      <w:numFmt w:val="decimal"/>
      <w:lvlText w:val="%1"/>
      <w:lvlJc w:val="left"/>
      <w:pPr>
        <w:tabs>
          <w:tab w:val="num" w:pos="360"/>
        </w:tabs>
        <w:ind w:left="360" w:hanging="360"/>
      </w:pPr>
      <w:rPr>
        <w:rFonts w:hint="default"/>
      </w:rPr>
    </w:lvl>
  </w:abstractNum>
  <w:abstractNum w:abstractNumId="2" w15:restartNumberingAfterBreak="0">
    <w:nsid w:val="243E12D0"/>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282A00EE"/>
    <w:multiLevelType w:val="singleLevel"/>
    <w:tmpl w:val="982C4902"/>
    <w:lvl w:ilvl="0">
      <w:start w:val="1"/>
      <w:numFmt w:val="decimal"/>
      <w:lvlText w:val="%1."/>
      <w:lvlJc w:val="left"/>
      <w:pPr>
        <w:tabs>
          <w:tab w:val="num" w:pos="720"/>
        </w:tabs>
        <w:ind w:left="720" w:hanging="360"/>
      </w:pPr>
      <w:rPr>
        <w:rFonts w:hint="default"/>
      </w:rPr>
    </w:lvl>
  </w:abstractNum>
  <w:abstractNum w:abstractNumId="4" w15:restartNumberingAfterBreak="0">
    <w:nsid w:val="3992519E"/>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4E137DC2"/>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5BBB5F12"/>
    <w:multiLevelType w:val="singleLevel"/>
    <w:tmpl w:val="EB00ED50"/>
    <w:lvl w:ilvl="0">
      <w:start w:val="2"/>
      <w:numFmt w:val="decimal"/>
      <w:lvlText w:val="%1."/>
      <w:lvlJc w:val="left"/>
      <w:pPr>
        <w:tabs>
          <w:tab w:val="num" w:pos="360"/>
        </w:tabs>
        <w:ind w:left="360" w:hanging="360"/>
      </w:pPr>
      <w:rPr>
        <w:rFonts w:hint="default"/>
      </w:rPr>
    </w:lvl>
  </w:abstractNum>
  <w:abstractNum w:abstractNumId="7" w15:restartNumberingAfterBreak="0">
    <w:nsid w:val="63574524"/>
    <w:multiLevelType w:val="singleLevel"/>
    <w:tmpl w:val="0407000F"/>
    <w:lvl w:ilvl="0">
      <w:start w:val="1"/>
      <w:numFmt w:val="decimal"/>
      <w:lvlText w:val="%1."/>
      <w:lvlJc w:val="left"/>
      <w:pPr>
        <w:tabs>
          <w:tab w:val="num" w:pos="360"/>
        </w:tabs>
        <w:ind w:left="360" w:hanging="360"/>
      </w:pPr>
    </w:lvl>
  </w:abstractNum>
  <w:num w:numId="1">
    <w:abstractNumId w:val="2"/>
  </w:num>
  <w:num w:numId="2">
    <w:abstractNumId w:val="6"/>
  </w:num>
  <w:num w:numId="3">
    <w:abstractNumId w:val="3"/>
  </w:num>
  <w:num w:numId="4">
    <w:abstractNumId w:val="1"/>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6A"/>
    <w:rsid w:val="00011F5B"/>
    <w:rsid w:val="00042B68"/>
    <w:rsid w:val="00043F4B"/>
    <w:rsid w:val="00065B9A"/>
    <w:rsid w:val="00084C3C"/>
    <w:rsid w:val="00091555"/>
    <w:rsid w:val="000930E7"/>
    <w:rsid w:val="000D5BFC"/>
    <w:rsid w:val="00172F73"/>
    <w:rsid w:val="001B5159"/>
    <w:rsid w:val="001C6972"/>
    <w:rsid w:val="001F3E73"/>
    <w:rsid w:val="00242E33"/>
    <w:rsid w:val="00262FDD"/>
    <w:rsid w:val="00286D88"/>
    <w:rsid w:val="003053D2"/>
    <w:rsid w:val="003102DE"/>
    <w:rsid w:val="00315839"/>
    <w:rsid w:val="00320D6B"/>
    <w:rsid w:val="00333E41"/>
    <w:rsid w:val="003A1CD4"/>
    <w:rsid w:val="003D55CE"/>
    <w:rsid w:val="003E1772"/>
    <w:rsid w:val="003E55D2"/>
    <w:rsid w:val="003F1ADB"/>
    <w:rsid w:val="00420118"/>
    <w:rsid w:val="00476FBD"/>
    <w:rsid w:val="0048641F"/>
    <w:rsid w:val="004F41DB"/>
    <w:rsid w:val="004F5C40"/>
    <w:rsid w:val="004F631B"/>
    <w:rsid w:val="005017CD"/>
    <w:rsid w:val="00517AD1"/>
    <w:rsid w:val="00536BBD"/>
    <w:rsid w:val="00562C07"/>
    <w:rsid w:val="005650B9"/>
    <w:rsid w:val="005816FF"/>
    <w:rsid w:val="005A0CCD"/>
    <w:rsid w:val="005C7A3A"/>
    <w:rsid w:val="005D3F79"/>
    <w:rsid w:val="0064034A"/>
    <w:rsid w:val="0066318C"/>
    <w:rsid w:val="006B0C5A"/>
    <w:rsid w:val="007226C9"/>
    <w:rsid w:val="0076463D"/>
    <w:rsid w:val="007647A5"/>
    <w:rsid w:val="00771743"/>
    <w:rsid w:val="00776C09"/>
    <w:rsid w:val="007D3E45"/>
    <w:rsid w:val="00814341"/>
    <w:rsid w:val="008228ED"/>
    <w:rsid w:val="0089191F"/>
    <w:rsid w:val="008E076A"/>
    <w:rsid w:val="008F1E29"/>
    <w:rsid w:val="0093329B"/>
    <w:rsid w:val="009541D1"/>
    <w:rsid w:val="009701C3"/>
    <w:rsid w:val="009A0DA6"/>
    <w:rsid w:val="009F16CF"/>
    <w:rsid w:val="00A45130"/>
    <w:rsid w:val="00A87042"/>
    <w:rsid w:val="00A93A15"/>
    <w:rsid w:val="00AB5E7E"/>
    <w:rsid w:val="00AC392A"/>
    <w:rsid w:val="00AF5ECF"/>
    <w:rsid w:val="00B176D1"/>
    <w:rsid w:val="00B36A15"/>
    <w:rsid w:val="00B62EE7"/>
    <w:rsid w:val="00B768BE"/>
    <w:rsid w:val="00B77C32"/>
    <w:rsid w:val="00B809E4"/>
    <w:rsid w:val="00B919D6"/>
    <w:rsid w:val="00BD08F2"/>
    <w:rsid w:val="00C11A36"/>
    <w:rsid w:val="00C376AA"/>
    <w:rsid w:val="00C45135"/>
    <w:rsid w:val="00C525D3"/>
    <w:rsid w:val="00CC0F62"/>
    <w:rsid w:val="00CC19DA"/>
    <w:rsid w:val="00D012CC"/>
    <w:rsid w:val="00D904C7"/>
    <w:rsid w:val="00D9494A"/>
    <w:rsid w:val="00DB4B5D"/>
    <w:rsid w:val="00DD679C"/>
    <w:rsid w:val="00E21D15"/>
    <w:rsid w:val="00EA301D"/>
    <w:rsid w:val="00F04444"/>
    <w:rsid w:val="00FA76B9"/>
    <w:rsid w:val="00FF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620B8"/>
  <w15:docId w15:val="{63C65C2A-87E7-47E8-BDC2-20EA6284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jc w:val="right"/>
      <w:outlineLvl w:val="1"/>
    </w:pPr>
    <w:rPr>
      <w:rFonts w:ascii="Arial" w:hAnsi="Arial"/>
      <w:sz w:val="24"/>
    </w:rPr>
  </w:style>
  <w:style w:type="paragraph" w:styleId="berschrift3">
    <w:name w:val="heading 3"/>
    <w:basedOn w:val="Standard"/>
    <w:next w:val="Standard"/>
    <w:qFormat/>
    <w:pPr>
      <w:keepNext/>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360"/>
      <w:jc w:val="both"/>
    </w:pPr>
    <w:rPr>
      <w:rFonts w:ascii="Tahoma" w:hAnsi="Tahoma"/>
    </w:rPr>
  </w:style>
  <w:style w:type="paragraph" w:styleId="Textkrper">
    <w:name w:val="Body Text"/>
    <w:basedOn w:val="Standard"/>
    <w:rPr>
      <w:rFonts w:ascii="Arial" w:hAnsi="Arial"/>
      <w:sz w:val="24"/>
    </w:rPr>
  </w:style>
  <w:style w:type="paragraph" w:styleId="Textkrper2">
    <w:name w:val="Body Text 2"/>
    <w:basedOn w:val="Standard"/>
    <w:rPr>
      <w:rFonts w:ascii="Arial" w:hAnsi="Arial"/>
      <w:sz w:val="22"/>
    </w:r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sid w:val="008E076A"/>
    <w:rPr>
      <w:color w:val="0563C1" w:themeColor="hyperlink"/>
      <w:u w:val="single"/>
    </w:rPr>
  </w:style>
  <w:style w:type="character" w:customStyle="1" w:styleId="NichtaufgelsteErwhnung1">
    <w:name w:val="Nicht aufgelöste Erwähnung1"/>
    <w:basedOn w:val="Absatz-Standardschriftart"/>
    <w:uiPriority w:val="99"/>
    <w:semiHidden/>
    <w:unhideWhenUsed/>
    <w:rsid w:val="008E076A"/>
    <w:rPr>
      <w:color w:val="605E5C"/>
      <w:shd w:val="clear" w:color="auto" w:fill="E1DFDD"/>
    </w:rPr>
  </w:style>
  <w:style w:type="character" w:styleId="BesuchterLink">
    <w:name w:val="FollowedHyperlink"/>
    <w:basedOn w:val="Absatz-Standardschriftart"/>
    <w:rsid w:val="004F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9139">
      <w:bodyDiv w:val="1"/>
      <w:marLeft w:val="0"/>
      <w:marRight w:val="0"/>
      <w:marTop w:val="0"/>
      <w:marBottom w:val="0"/>
      <w:divBdr>
        <w:top w:val="none" w:sz="0" w:space="0" w:color="auto"/>
        <w:left w:val="none" w:sz="0" w:space="0" w:color="auto"/>
        <w:bottom w:val="none" w:sz="0" w:space="0" w:color="auto"/>
        <w:right w:val="none" w:sz="0" w:space="0" w:color="auto"/>
      </w:divBdr>
      <w:divsChild>
        <w:div w:id="561797120">
          <w:marLeft w:val="0"/>
          <w:marRight w:val="0"/>
          <w:marTop w:val="0"/>
          <w:marBottom w:val="0"/>
          <w:divBdr>
            <w:top w:val="none" w:sz="0" w:space="0" w:color="auto"/>
            <w:left w:val="none" w:sz="0" w:space="0" w:color="auto"/>
            <w:bottom w:val="none" w:sz="0" w:space="0" w:color="auto"/>
            <w:right w:val="none" w:sz="0" w:space="0" w:color="auto"/>
          </w:divBdr>
          <w:divsChild>
            <w:div w:id="363098504">
              <w:marLeft w:val="0"/>
              <w:marRight w:val="0"/>
              <w:marTop w:val="0"/>
              <w:marBottom w:val="0"/>
              <w:divBdr>
                <w:top w:val="none" w:sz="0" w:space="0" w:color="auto"/>
                <w:left w:val="none" w:sz="0" w:space="0" w:color="auto"/>
                <w:bottom w:val="none" w:sz="0" w:space="0" w:color="auto"/>
                <w:right w:val="none" w:sz="0" w:space="0" w:color="auto"/>
              </w:divBdr>
              <w:divsChild>
                <w:div w:id="1453555054">
                  <w:marLeft w:val="0"/>
                  <w:marRight w:val="0"/>
                  <w:marTop w:val="0"/>
                  <w:marBottom w:val="0"/>
                  <w:divBdr>
                    <w:top w:val="none" w:sz="0" w:space="0" w:color="auto"/>
                    <w:left w:val="none" w:sz="0" w:space="0" w:color="auto"/>
                    <w:bottom w:val="none" w:sz="0" w:space="0" w:color="auto"/>
                    <w:right w:val="none" w:sz="0" w:space="0" w:color="auto"/>
                  </w:divBdr>
                  <w:divsChild>
                    <w:div w:id="1823934482">
                      <w:marLeft w:val="0"/>
                      <w:marRight w:val="0"/>
                      <w:marTop w:val="0"/>
                      <w:marBottom w:val="225"/>
                      <w:divBdr>
                        <w:top w:val="none" w:sz="0" w:space="0" w:color="auto"/>
                        <w:left w:val="none" w:sz="0" w:space="0" w:color="auto"/>
                        <w:bottom w:val="none" w:sz="0" w:space="0" w:color="auto"/>
                        <w:right w:val="none" w:sz="0" w:space="0" w:color="auto"/>
                      </w:divBdr>
                      <w:divsChild>
                        <w:div w:id="404423673">
                          <w:marLeft w:val="0"/>
                          <w:marRight w:val="0"/>
                          <w:marTop w:val="0"/>
                          <w:marBottom w:val="0"/>
                          <w:divBdr>
                            <w:top w:val="none" w:sz="0" w:space="0" w:color="auto"/>
                            <w:left w:val="none" w:sz="0" w:space="0" w:color="auto"/>
                            <w:bottom w:val="none" w:sz="0" w:space="0" w:color="auto"/>
                            <w:right w:val="none" w:sz="0" w:space="0" w:color="auto"/>
                          </w:divBdr>
                        </w:div>
                      </w:divsChild>
                    </w:div>
                    <w:div w:id="1775006320">
                      <w:marLeft w:val="0"/>
                      <w:marRight w:val="0"/>
                      <w:marTop w:val="0"/>
                      <w:marBottom w:val="225"/>
                      <w:divBdr>
                        <w:top w:val="none" w:sz="0" w:space="0" w:color="auto"/>
                        <w:left w:val="none" w:sz="0" w:space="0" w:color="auto"/>
                        <w:bottom w:val="none" w:sz="0" w:space="0" w:color="auto"/>
                        <w:right w:val="none" w:sz="0" w:space="0" w:color="auto"/>
                      </w:divBdr>
                      <w:divsChild>
                        <w:div w:id="8070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918042">
      <w:bodyDiv w:val="1"/>
      <w:marLeft w:val="0"/>
      <w:marRight w:val="0"/>
      <w:marTop w:val="0"/>
      <w:marBottom w:val="0"/>
      <w:divBdr>
        <w:top w:val="none" w:sz="0" w:space="0" w:color="auto"/>
        <w:left w:val="none" w:sz="0" w:space="0" w:color="auto"/>
        <w:bottom w:val="none" w:sz="0" w:space="0" w:color="auto"/>
        <w:right w:val="none" w:sz="0" w:space="0" w:color="auto"/>
      </w:divBdr>
      <w:divsChild>
        <w:div w:id="1510292809">
          <w:marLeft w:val="0"/>
          <w:marRight w:val="0"/>
          <w:marTop w:val="0"/>
          <w:marBottom w:val="0"/>
          <w:divBdr>
            <w:top w:val="none" w:sz="0" w:space="0" w:color="auto"/>
            <w:left w:val="none" w:sz="0" w:space="0" w:color="auto"/>
            <w:bottom w:val="none" w:sz="0" w:space="0" w:color="auto"/>
            <w:right w:val="none" w:sz="0" w:space="0" w:color="auto"/>
          </w:divBdr>
          <w:divsChild>
            <w:div w:id="60686782">
              <w:marLeft w:val="0"/>
              <w:marRight w:val="0"/>
              <w:marTop w:val="0"/>
              <w:marBottom w:val="0"/>
              <w:divBdr>
                <w:top w:val="none" w:sz="0" w:space="0" w:color="auto"/>
                <w:left w:val="none" w:sz="0" w:space="0" w:color="auto"/>
                <w:bottom w:val="none" w:sz="0" w:space="0" w:color="auto"/>
                <w:right w:val="none" w:sz="0" w:space="0" w:color="auto"/>
              </w:divBdr>
              <w:divsChild>
                <w:div w:id="1930238154">
                  <w:marLeft w:val="0"/>
                  <w:marRight w:val="0"/>
                  <w:marTop w:val="0"/>
                  <w:marBottom w:val="0"/>
                  <w:divBdr>
                    <w:top w:val="none" w:sz="0" w:space="0" w:color="auto"/>
                    <w:left w:val="none" w:sz="0" w:space="0" w:color="auto"/>
                    <w:bottom w:val="none" w:sz="0" w:space="0" w:color="auto"/>
                    <w:right w:val="none" w:sz="0" w:space="0" w:color="auto"/>
                  </w:divBdr>
                  <w:divsChild>
                    <w:div w:id="430013691">
                      <w:marLeft w:val="0"/>
                      <w:marRight w:val="0"/>
                      <w:marTop w:val="0"/>
                      <w:marBottom w:val="225"/>
                      <w:divBdr>
                        <w:top w:val="none" w:sz="0" w:space="0" w:color="auto"/>
                        <w:left w:val="none" w:sz="0" w:space="0" w:color="auto"/>
                        <w:bottom w:val="none" w:sz="0" w:space="0" w:color="auto"/>
                        <w:right w:val="none" w:sz="0" w:space="0" w:color="auto"/>
                      </w:divBdr>
                      <w:divsChild>
                        <w:div w:id="1226718333">
                          <w:marLeft w:val="0"/>
                          <w:marRight w:val="0"/>
                          <w:marTop w:val="0"/>
                          <w:marBottom w:val="0"/>
                          <w:divBdr>
                            <w:top w:val="none" w:sz="0" w:space="0" w:color="auto"/>
                            <w:left w:val="none" w:sz="0" w:space="0" w:color="auto"/>
                            <w:bottom w:val="none" w:sz="0" w:space="0" w:color="auto"/>
                            <w:right w:val="none" w:sz="0" w:space="0" w:color="auto"/>
                          </w:divBdr>
                        </w:div>
                      </w:divsChild>
                    </w:div>
                    <w:div w:id="684290243">
                      <w:marLeft w:val="0"/>
                      <w:marRight w:val="0"/>
                      <w:marTop w:val="0"/>
                      <w:marBottom w:val="225"/>
                      <w:divBdr>
                        <w:top w:val="none" w:sz="0" w:space="0" w:color="auto"/>
                        <w:left w:val="none" w:sz="0" w:space="0" w:color="auto"/>
                        <w:bottom w:val="none" w:sz="0" w:space="0" w:color="auto"/>
                        <w:right w:val="none" w:sz="0" w:space="0" w:color="auto"/>
                      </w:divBdr>
                      <w:divsChild>
                        <w:div w:id="1362782526">
                          <w:marLeft w:val="0"/>
                          <w:marRight w:val="0"/>
                          <w:marTop w:val="0"/>
                          <w:marBottom w:val="0"/>
                          <w:divBdr>
                            <w:top w:val="none" w:sz="0" w:space="0" w:color="auto"/>
                            <w:left w:val="none" w:sz="0" w:space="0" w:color="auto"/>
                            <w:bottom w:val="none" w:sz="0" w:space="0" w:color="auto"/>
                            <w:right w:val="none" w:sz="0" w:space="0" w:color="auto"/>
                          </w:divBdr>
                        </w:div>
                      </w:divsChild>
                    </w:div>
                    <w:div w:id="424688373">
                      <w:marLeft w:val="0"/>
                      <w:marRight w:val="0"/>
                      <w:marTop w:val="0"/>
                      <w:marBottom w:val="225"/>
                      <w:divBdr>
                        <w:top w:val="none" w:sz="0" w:space="0" w:color="auto"/>
                        <w:left w:val="none" w:sz="0" w:space="0" w:color="auto"/>
                        <w:bottom w:val="none" w:sz="0" w:space="0" w:color="auto"/>
                        <w:right w:val="none" w:sz="0" w:space="0" w:color="auto"/>
                      </w:divBdr>
                      <w:divsChild>
                        <w:div w:id="573243573">
                          <w:marLeft w:val="0"/>
                          <w:marRight w:val="0"/>
                          <w:marTop w:val="0"/>
                          <w:marBottom w:val="0"/>
                          <w:divBdr>
                            <w:top w:val="none" w:sz="0" w:space="0" w:color="auto"/>
                            <w:left w:val="none" w:sz="0" w:space="0" w:color="auto"/>
                            <w:bottom w:val="none" w:sz="0" w:space="0" w:color="auto"/>
                            <w:right w:val="none" w:sz="0" w:space="0" w:color="auto"/>
                          </w:divBdr>
                        </w:div>
                      </w:divsChild>
                    </w:div>
                    <w:div w:id="209147691">
                      <w:marLeft w:val="0"/>
                      <w:marRight w:val="0"/>
                      <w:marTop w:val="0"/>
                      <w:marBottom w:val="225"/>
                      <w:divBdr>
                        <w:top w:val="none" w:sz="0" w:space="0" w:color="auto"/>
                        <w:left w:val="none" w:sz="0" w:space="0" w:color="auto"/>
                        <w:bottom w:val="none" w:sz="0" w:space="0" w:color="auto"/>
                        <w:right w:val="none" w:sz="0" w:space="0" w:color="auto"/>
                      </w:divBdr>
                      <w:divsChild>
                        <w:div w:id="1870945026">
                          <w:marLeft w:val="0"/>
                          <w:marRight w:val="0"/>
                          <w:marTop w:val="0"/>
                          <w:marBottom w:val="0"/>
                          <w:divBdr>
                            <w:top w:val="none" w:sz="0" w:space="0" w:color="auto"/>
                            <w:left w:val="none" w:sz="0" w:space="0" w:color="auto"/>
                            <w:bottom w:val="none" w:sz="0" w:space="0" w:color="auto"/>
                            <w:right w:val="none" w:sz="0" w:space="0" w:color="auto"/>
                          </w:divBdr>
                        </w:div>
                      </w:divsChild>
                    </w:div>
                    <w:div w:id="1177620988">
                      <w:marLeft w:val="0"/>
                      <w:marRight w:val="0"/>
                      <w:marTop w:val="0"/>
                      <w:marBottom w:val="225"/>
                      <w:divBdr>
                        <w:top w:val="none" w:sz="0" w:space="0" w:color="auto"/>
                        <w:left w:val="none" w:sz="0" w:space="0" w:color="auto"/>
                        <w:bottom w:val="none" w:sz="0" w:space="0" w:color="auto"/>
                        <w:right w:val="none" w:sz="0" w:space="0" w:color="auto"/>
                      </w:divBdr>
                      <w:divsChild>
                        <w:div w:id="5993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73388">
      <w:bodyDiv w:val="1"/>
      <w:marLeft w:val="0"/>
      <w:marRight w:val="0"/>
      <w:marTop w:val="0"/>
      <w:marBottom w:val="0"/>
      <w:divBdr>
        <w:top w:val="none" w:sz="0" w:space="0" w:color="auto"/>
        <w:left w:val="none" w:sz="0" w:space="0" w:color="auto"/>
        <w:bottom w:val="none" w:sz="0" w:space="0" w:color="auto"/>
        <w:right w:val="none" w:sz="0" w:space="0" w:color="auto"/>
      </w:divBdr>
      <w:divsChild>
        <w:div w:id="650910349">
          <w:marLeft w:val="0"/>
          <w:marRight w:val="0"/>
          <w:marTop w:val="0"/>
          <w:marBottom w:val="0"/>
          <w:divBdr>
            <w:top w:val="none" w:sz="0" w:space="0" w:color="auto"/>
            <w:left w:val="none" w:sz="0" w:space="0" w:color="auto"/>
            <w:bottom w:val="none" w:sz="0" w:space="0" w:color="auto"/>
            <w:right w:val="none" w:sz="0" w:space="0" w:color="auto"/>
          </w:divBdr>
          <w:divsChild>
            <w:div w:id="1850174996">
              <w:marLeft w:val="0"/>
              <w:marRight w:val="0"/>
              <w:marTop w:val="0"/>
              <w:marBottom w:val="0"/>
              <w:divBdr>
                <w:top w:val="none" w:sz="0" w:space="0" w:color="auto"/>
                <w:left w:val="none" w:sz="0" w:space="0" w:color="auto"/>
                <w:bottom w:val="none" w:sz="0" w:space="0" w:color="auto"/>
                <w:right w:val="none" w:sz="0" w:space="0" w:color="auto"/>
              </w:divBdr>
              <w:divsChild>
                <w:div w:id="511188930">
                  <w:marLeft w:val="0"/>
                  <w:marRight w:val="0"/>
                  <w:marTop w:val="0"/>
                  <w:marBottom w:val="0"/>
                  <w:divBdr>
                    <w:top w:val="none" w:sz="0" w:space="0" w:color="auto"/>
                    <w:left w:val="none" w:sz="0" w:space="0" w:color="auto"/>
                    <w:bottom w:val="none" w:sz="0" w:space="0" w:color="auto"/>
                    <w:right w:val="none" w:sz="0" w:space="0" w:color="auto"/>
                  </w:divBdr>
                  <w:divsChild>
                    <w:div w:id="986593584">
                      <w:marLeft w:val="0"/>
                      <w:marRight w:val="0"/>
                      <w:marTop w:val="0"/>
                      <w:marBottom w:val="225"/>
                      <w:divBdr>
                        <w:top w:val="none" w:sz="0" w:space="0" w:color="auto"/>
                        <w:left w:val="none" w:sz="0" w:space="0" w:color="auto"/>
                        <w:bottom w:val="none" w:sz="0" w:space="0" w:color="auto"/>
                        <w:right w:val="none" w:sz="0" w:space="0" w:color="auto"/>
                      </w:divBdr>
                      <w:divsChild>
                        <w:div w:id="1839886542">
                          <w:marLeft w:val="0"/>
                          <w:marRight w:val="0"/>
                          <w:marTop w:val="0"/>
                          <w:marBottom w:val="0"/>
                          <w:divBdr>
                            <w:top w:val="none" w:sz="0" w:space="0" w:color="auto"/>
                            <w:left w:val="none" w:sz="0" w:space="0" w:color="auto"/>
                            <w:bottom w:val="none" w:sz="0" w:space="0" w:color="auto"/>
                            <w:right w:val="none" w:sz="0" w:space="0" w:color="auto"/>
                          </w:divBdr>
                        </w:div>
                      </w:divsChild>
                    </w:div>
                    <w:div w:id="1521580441">
                      <w:marLeft w:val="0"/>
                      <w:marRight w:val="0"/>
                      <w:marTop w:val="0"/>
                      <w:marBottom w:val="225"/>
                      <w:divBdr>
                        <w:top w:val="none" w:sz="0" w:space="0" w:color="auto"/>
                        <w:left w:val="none" w:sz="0" w:space="0" w:color="auto"/>
                        <w:bottom w:val="none" w:sz="0" w:space="0" w:color="auto"/>
                        <w:right w:val="none" w:sz="0" w:space="0" w:color="auto"/>
                      </w:divBdr>
                      <w:divsChild>
                        <w:div w:id="2111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3323">
      <w:bodyDiv w:val="1"/>
      <w:marLeft w:val="0"/>
      <w:marRight w:val="0"/>
      <w:marTop w:val="0"/>
      <w:marBottom w:val="0"/>
      <w:divBdr>
        <w:top w:val="none" w:sz="0" w:space="0" w:color="auto"/>
        <w:left w:val="none" w:sz="0" w:space="0" w:color="auto"/>
        <w:bottom w:val="none" w:sz="0" w:space="0" w:color="auto"/>
        <w:right w:val="none" w:sz="0" w:space="0" w:color="auto"/>
      </w:divBdr>
      <w:divsChild>
        <w:div w:id="571506602">
          <w:marLeft w:val="0"/>
          <w:marRight w:val="0"/>
          <w:marTop w:val="0"/>
          <w:marBottom w:val="0"/>
          <w:divBdr>
            <w:top w:val="none" w:sz="0" w:space="0" w:color="auto"/>
            <w:left w:val="none" w:sz="0" w:space="0" w:color="auto"/>
            <w:bottom w:val="none" w:sz="0" w:space="0" w:color="auto"/>
            <w:right w:val="none" w:sz="0" w:space="0" w:color="auto"/>
          </w:divBdr>
          <w:divsChild>
            <w:div w:id="588196394">
              <w:marLeft w:val="0"/>
              <w:marRight w:val="0"/>
              <w:marTop w:val="0"/>
              <w:marBottom w:val="0"/>
              <w:divBdr>
                <w:top w:val="none" w:sz="0" w:space="0" w:color="auto"/>
                <w:left w:val="none" w:sz="0" w:space="0" w:color="auto"/>
                <w:bottom w:val="none" w:sz="0" w:space="0" w:color="auto"/>
                <w:right w:val="none" w:sz="0" w:space="0" w:color="auto"/>
              </w:divBdr>
              <w:divsChild>
                <w:div w:id="1144468508">
                  <w:marLeft w:val="0"/>
                  <w:marRight w:val="0"/>
                  <w:marTop w:val="0"/>
                  <w:marBottom w:val="0"/>
                  <w:divBdr>
                    <w:top w:val="none" w:sz="0" w:space="0" w:color="auto"/>
                    <w:left w:val="none" w:sz="0" w:space="0" w:color="auto"/>
                    <w:bottom w:val="none" w:sz="0" w:space="0" w:color="auto"/>
                    <w:right w:val="none" w:sz="0" w:space="0" w:color="auto"/>
                  </w:divBdr>
                  <w:divsChild>
                    <w:div w:id="965158446">
                      <w:marLeft w:val="0"/>
                      <w:marRight w:val="0"/>
                      <w:marTop w:val="0"/>
                      <w:marBottom w:val="0"/>
                      <w:divBdr>
                        <w:top w:val="none" w:sz="0" w:space="0" w:color="auto"/>
                        <w:left w:val="none" w:sz="0" w:space="0" w:color="auto"/>
                        <w:bottom w:val="none" w:sz="0" w:space="0" w:color="auto"/>
                        <w:right w:val="none" w:sz="0" w:space="0" w:color="auto"/>
                      </w:divBdr>
                    </w:div>
                    <w:div w:id="1344161745">
                      <w:marLeft w:val="0"/>
                      <w:marRight w:val="0"/>
                      <w:marTop w:val="0"/>
                      <w:marBottom w:val="225"/>
                      <w:divBdr>
                        <w:top w:val="none" w:sz="0" w:space="0" w:color="auto"/>
                        <w:left w:val="none" w:sz="0" w:space="0" w:color="auto"/>
                        <w:bottom w:val="none" w:sz="0" w:space="0" w:color="auto"/>
                        <w:right w:val="none" w:sz="0" w:space="0" w:color="auto"/>
                      </w:divBdr>
                      <w:divsChild>
                        <w:div w:id="1434130766">
                          <w:marLeft w:val="0"/>
                          <w:marRight w:val="0"/>
                          <w:marTop w:val="0"/>
                          <w:marBottom w:val="0"/>
                          <w:divBdr>
                            <w:top w:val="none" w:sz="0" w:space="0" w:color="auto"/>
                            <w:left w:val="none" w:sz="0" w:space="0" w:color="auto"/>
                            <w:bottom w:val="none" w:sz="0" w:space="0" w:color="auto"/>
                            <w:right w:val="none" w:sz="0" w:space="0" w:color="auto"/>
                          </w:divBdr>
                        </w:div>
                      </w:divsChild>
                    </w:div>
                    <w:div w:id="1350644928">
                      <w:marLeft w:val="0"/>
                      <w:marRight w:val="0"/>
                      <w:marTop w:val="0"/>
                      <w:marBottom w:val="225"/>
                      <w:divBdr>
                        <w:top w:val="none" w:sz="0" w:space="0" w:color="auto"/>
                        <w:left w:val="none" w:sz="0" w:space="0" w:color="auto"/>
                        <w:bottom w:val="none" w:sz="0" w:space="0" w:color="auto"/>
                        <w:right w:val="none" w:sz="0" w:space="0" w:color="auto"/>
                      </w:divBdr>
                      <w:divsChild>
                        <w:div w:id="1205874320">
                          <w:marLeft w:val="0"/>
                          <w:marRight w:val="0"/>
                          <w:marTop w:val="0"/>
                          <w:marBottom w:val="0"/>
                          <w:divBdr>
                            <w:top w:val="none" w:sz="0" w:space="0" w:color="auto"/>
                            <w:left w:val="none" w:sz="0" w:space="0" w:color="auto"/>
                            <w:bottom w:val="none" w:sz="0" w:space="0" w:color="auto"/>
                            <w:right w:val="none" w:sz="0" w:space="0" w:color="auto"/>
                          </w:divBdr>
                        </w:div>
                      </w:divsChild>
                    </w:div>
                    <w:div w:id="1628704077">
                      <w:marLeft w:val="0"/>
                      <w:marRight w:val="0"/>
                      <w:marTop w:val="0"/>
                      <w:marBottom w:val="225"/>
                      <w:divBdr>
                        <w:top w:val="none" w:sz="0" w:space="0" w:color="auto"/>
                        <w:left w:val="none" w:sz="0" w:space="0" w:color="auto"/>
                        <w:bottom w:val="none" w:sz="0" w:space="0" w:color="auto"/>
                        <w:right w:val="none" w:sz="0" w:space="0" w:color="auto"/>
                      </w:divBdr>
                      <w:divsChild>
                        <w:div w:id="11064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0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Vorlagen\WBV%20Brief%20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WBV Brief EU.dot</Template>
  <TotalTime>0</TotalTime>
  <Pages>2</Pages>
  <Words>753</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Holz Kaufvertrag Nr</vt:lpstr>
    </vt:vector>
  </TitlesOfParts>
  <Company>WBV Holzkirchen</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Holz Kaufvertrag Nr</dc:title>
  <dc:subject/>
  <dc:creator>penninger</dc:creator>
  <cp:keywords/>
  <cp:lastModifiedBy>Gerhard Penninger</cp:lastModifiedBy>
  <cp:revision>3</cp:revision>
  <cp:lastPrinted>2019-06-04T09:32:00Z</cp:lastPrinted>
  <dcterms:created xsi:type="dcterms:W3CDTF">2019-06-26T06:23:00Z</dcterms:created>
  <dcterms:modified xsi:type="dcterms:W3CDTF">2019-06-26T06:27:00Z</dcterms:modified>
</cp:coreProperties>
</file>